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FC6A8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5348C" w:rsidTr="00EC6F39">
        <w:tc>
          <w:tcPr>
            <w:tcW w:w="6379" w:type="dxa"/>
            <w:hideMark/>
          </w:tcPr>
          <w:p w:rsidR="00E5348C" w:rsidRDefault="00E5348C" w:rsidP="00EC6F39">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5348C" w:rsidRPr="00F510CA" w:rsidTr="00EC6F39">
        <w:tc>
          <w:tcPr>
            <w:tcW w:w="6379" w:type="dxa"/>
            <w:hideMark/>
          </w:tcPr>
          <w:p w:rsidR="000432C3" w:rsidRDefault="00E5348C" w:rsidP="00EC6F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 xml:space="preserve">Дата заключения контракта: в соответствии </w:t>
            </w:r>
          </w:p>
          <w:p w:rsidR="000432C3" w:rsidRDefault="00E5348C" w:rsidP="00EC6F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с датой указанной</w:t>
            </w:r>
          </w:p>
          <w:p w:rsidR="00E5348C" w:rsidRPr="00F510CA" w:rsidRDefault="00E5348C" w:rsidP="00EC6F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 xml:space="preserve"> в электронной цифровой подписи.</w:t>
            </w:r>
          </w:p>
        </w:tc>
      </w:tr>
    </w:tbl>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F2B23" w:rsidRDefault="008F2B23" w:rsidP="008F2B23">
      <w:pPr>
        <w:suppressAutoHyphens/>
        <w:spacing w:after="0" w:line="240" w:lineRule="auto"/>
        <w:ind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н</w:t>
      </w:r>
      <w:r w:rsidRPr="008F2B23">
        <w:rPr>
          <w:rFonts w:ascii="PT Astra Serif" w:eastAsia="Times New Roman" w:hAnsi="PT Astra Serif" w:cs="Times New Roman"/>
          <w:b/>
          <w:kern w:val="2"/>
          <w:sz w:val="24"/>
          <w:szCs w:val="24"/>
          <w:lang w:eastAsia="ar-SA"/>
        </w:rPr>
        <w:t>а выполнение работ по устройству пешеходных переходов по ул. Декабристов и тротуара к ним в районе перекрестков с ул. Сахарова и ул. Шаумяна в городе Югорске</w:t>
      </w:r>
    </w:p>
    <w:p w:rsidR="008F2B23" w:rsidRDefault="008F2B23" w:rsidP="00CC684B">
      <w:pPr>
        <w:suppressAutoHyphens/>
        <w:spacing w:after="0" w:line="240" w:lineRule="auto"/>
        <w:ind w:right="-2"/>
        <w:jc w:val="both"/>
        <w:rPr>
          <w:rFonts w:ascii="PT Astra Serif" w:eastAsia="Times New Roman" w:hAnsi="PT Astra Serif" w:cs="Times New Roman"/>
          <w:b/>
          <w:kern w:val="2"/>
          <w:sz w:val="24"/>
          <w:szCs w:val="24"/>
          <w:lang w:eastAsia="ar-SA"/>
        </w:rPr>
      </w:pPr>
    </w:p>
    <w:p w:rsidR="00B55BF9" w:rsidRPr="00932889" w:rsidRDefault="00B55BF9" w:rsidP="008F2B23">
      <w:pPr>
        <w:suppressAutoHyphens/>
        <w:spacing w:after="0" w:line="240" w:lineRule="auto"/>
        <w:ind w:right="-2" w:firstLine="284"/>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932889">
        <w:rPr>
          <w:rFonts w:ascii="PT Astra Serif" w:eastAsia="Times New Roman" w:hAnsi="PT Astra Serif" w:cs="Times New Roman"/>
          <w:b/>
          <w:bCs/>
          <w:kern w:val="2"/>
          <w:sz w:val="24"/>
          <w:szCs w:val="24"/>
          <w:lang w:eastAsia="ar-SA"/>
        </w:rPr>
        <w:t>Югорска</w:t>
      </w:r>
      <w:proofErr w:type="spellEnd"/>
      <w:r w:rsidRPr="00932889">
        <w:rPr>
          <w:rFonts w:ascii="PT Astra Serif" w:eastAsia="Times New Roman" w:hAnsi="PT Astra Serif" w:cs="Times New Roman"/>
          <w:b/>
          <w:bCs/>
          <w:kern w:val="2"/>
          <w:sz w:val="24"/>
          <w:szCs w:val="24"/>
          <w:lang w:eastAsia="ar-SA"/>
        </w:rPr>
        <w:t>,</w:t>
      </w:r>
      <w:r w:rsidRPr="00932889">
        <w:rPr>
          <w:rFonts w:ascii="PT Astra Serif" w:eastAsia="Times New Roman" w:hAnsi="PT Astra Serif" w:cs="Times New Roman"/>
          <w:kern w:val="2"/>
          <w:sz w:val="24"/>
          <w:szCs w:val="24"/>
          <w:lang w:eastAsia="ar-SA"/>
        </w:rPr>
        <w:t xml:space="preserve"> именуемый в дальнейшем </w:t>
      </w:r>
      <w:r w:rsidRPr="00932889">
        <w:rPr>
          <w:rFonts w:ascii="PT Astra Serif" w:eastAsia="Times New Roman" w:hAnsi="PT Astra Serif" w:cs="Times New Roman"/>
          <w:b/>
          <w:bCs/>
          <w:kern w:val="2"/>
          <w:sz w:val="24"/>
          <w:szCs w:val="24"/>
          <w:lang w:eastAsia="ar-SA"/>
        </w:rPr>
        <w:t>«Муниципальный заказчик»,</w:t>
      </w:r>
      <w:r w:rsidRPr="00932889">
        <w:rPr>
          <w:rFonts w:ascii="PT Astra Serif" w:eastAsia="Times New Roman" w:hAnsi="PT Astra Serif" w:cs="Times New Roman"/>
          <w:kern w:val="2"/>
          <w:sz w:val="24"/>
          <w:szCs w:val="24"/>
          <w:lang w:eastAsia="ar-SA"/>
        </w:rPr>
        <w:t xml:space="preserve"> с одной стороны,</w:t>
      </w:r>
    </w:p>
    <w:p w:rsidR="00B55BF9" w:rsidRPr="00932889"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kern w:val="2"/>
          <w:sz w:val="24"/>
          <w:szCs w:val="24"/>
          <w:lang w:eastAsia="ar-SA"/>
        </w:rPr>
        <w:t xml:space="preserve">  и ____________________</w:t>
      </w:r>
      <w:proofErr w:type="gramStart"/>
      <w:r w:rsidRPr="00932889">
        <w:rPr>
          <w:rFonts w:ascii="PT Astra Serif" w:eastAsia="Times New Roman" w:hAnsi="PT Astra Serif" w:cs="Times New Roman"/>
          <w:kern w:val="2"/>
          <w:sz w:val="24"/>
          <w:szCs w:val="24"/>
          <w:lang w:eastAsia="ar-SA"/>
        </w:rPr>
        <w:t xml:space="preserve"> ,</w:t>
      </w:r>
      <w:proofErr w:type="gramEnd"/>
      <w:r w:rsidRPr="00932889">
        <w:rPr>
          <w:rFonts w:ascii="PT Astra Serif" w:eastAsia="Times New Roman" w:hAnsi="PT Astra Serif" w:cs="Times New Roman"/>
          <w:kern w:val="2"/>
          <w:sz w:val="24"/>
          <w:szCs w:val="24"/>
          <w:lang w:eastAsia="ar-SA"/>
        </w:rPr>
        <w:t xml:space="preserve"> именуемый  в дальнейшем </w:t>
      </w:r>
      <w:r w:rsidRPr="00932889">
        <w:rPr>
          <w:rFonts w:ascii="PT Astra Serif" w:eastAsia="Times New Roman" w:hAnsi="PT Astra Serif" w:cs="Times New Roman"/>
          <w:b/>
          <w:kern w:val="2"/>
          <w:sz w:val="24"/>
          <w:szCs w:val="24"/>
          <w:lang w:eastAsia="ar-SA"/>
        </w:rPr>
        <w:t>Подрядчик,</w:t>
      </w:r>
      <w:r w:rsidRPr="00932889">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932889"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932889">
        <w:rPr>
          <w:rFonts w:ascii="PT Astra Serif" w:eastAsia="Times New Roman" w:hAnsi="PT Astra Serif" w:cs="Times New Roman"/>
          <w:b/>
          <w:kern w:val="2"/>
          <w:sz w:val="24"/>
          <w:szCs w:val="24"/>
          <w:lang w:eastAsia="ar-SA"/>
        </w:rPr>
        <w:t>1. Предмет</w:t>
      </w:r>
    </w:p>
    <w:p w:rsidR="00B55BF9" w:rsidRPr="00932889" w:rsidRDefault="00B55BF9" w:rsidP="005A746F">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spacing w:val="3"/>
          <w:kern w:val="2"/>
          <w:sz w:val="24"/>
          <w:szCs w:val="24"/>
          <w:lang w:eastAsia="ar-SA"/>
        </w:rPr>
        <w:t xml:space="preserve">1.1. Муниципальный заказчик </w:t>
      </w:r>
      <w:r w:rsidRPr="00932889">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32889" w:rsidRDefault="00B55BF9" w:rsidP="005A746F">
      <w:pPr>
        <w:autoSpaceDE w:val="0"/>
        <w:autoSpaceDN w:val="0"/>
        <w:adjustRightInd w:val="0"/>
        <w:spacing w:after="0"/>
        <w:ind w:right="-1"/>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kern w:val="2"/>
          <w:sz w:val="24"/>
          <w:szCs w:val="24"/>
          <w:lang w:eastAsia="ar-SA"/>
        </w:rPr>
        <w:t xml:space="preserve">- </w:t>
      </w:r>
      <w:r w:rsidR="008F2B23">
        <w:rPr>
          <w:rFonts w:ascii="PT Astra Serif" w:eastAsia="Times New Roman" w:hAnsi="PT Astra Serif" w:cs="Times New Roman"/>
          <w:kern w:val="2"/>
          <w:sz w:val="24"/>
          <w:szCs w:val="24"/>
          <w:lang w:eastAsia="ar-SA"/>
        </w:rPr>
        <w:t>выполнить</w:t>
      </w:r>
      <w:r w:rsidR="008F2B23" w:rsidRPr="008F2B23">
        <w:rPr>
          <w:rFonts w:ascii="PT Astra Serif" w:eastAsia="Times New Roman" w:hAnsi="PT Astra Serif" w:cs="Times New Roman"/>
          <w:kern w:val="2"/>
          <w:sz w:val="24"/>
          <w:szCs w:val="24"/>
          <w:lang w:eastAsia="ar-SA"/>
        </w:rPr>
        <w:t xml:space="preserve"> работ</w:t>
      </w:r>
      <w:r w:rsidR="008F2B23">
        <w:rPr>
          <w:rFonts w:ascii="PT Astra Serif" w:eastAsia="Times New Roman" w:hAnsi="PT Astra Serif" w:cs="Times New Roman"/>
          <w:kern w:val="2"/>
          <w:sz w:val="24"/>
          <w:szCs w:val="24"/>
          <w:lang w:eastAsia="ar-SA"/>
        </w:rPr>
        <w:t>ы</w:t>
      </w:r>
      <w:r w:rsidR="008F2B23" w:rsidRPr="008F2B23">
        <w:rPr>
          <w:rFonts w:ascii="PT Astra Serif" w:eastAsia="Times New Roman" w:hAnsi="PT Astra Serif" w:cs="Times New Roman"/>
          <w:kern w:val="2"/>
          <w:sz w:val="24"/>
          <w:szCs w:val="24"/>
          <w:lang w:eastAsia="ar-SA"/>
        </w:rPr>
        <w:t xml:space="preserve"> по устройству пешеходных переходов по ул. Декабристов и тротуара к ним в районе перекрестков с ул. Сахарова и ул. Шаумяна в городе Югорске </w:t>
      </w:r>
      <w:r w:rsidRPr="00932889">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32889">
        <w:rPr>
          <w:rFonts w:ascii="PT Astra Serif" w:eastAsia="Times New Roman" w:hAnsi="PT Astra Serif" w:cs="Times New Roman"/>
          <w:kern w:val="2"/>
          <w:sz w:val="24"/>
          <w:szCs w:val="24"/>
          <w:lang w:eastAsia="ar-SA"/>
        </w:rPr>
        <w:t>тоящего контракта</w:t>
      </w:r>
      <w:r w:rsidRPr="00932889">
        <w:rPr>
          <w:rFonts w:ascii="PT Astra Serif" w:eastAsia="Times New Roman" w:hAnsi="PT Astra Serif" w:cs="Times New Roman"/>
          <w:kern w:val="2"/>
          <w:sz w:val="24"/>
          <w:szCs w:val="24"/>
          <w:lang w:eastAsia="ar-SA"/>
        </w:rPr>
        <w:t>.</w:t>
      </w:r>
    </w:p>
    <w:p w:rsidR="00932889" w:rsidRPr="00932889" w:rsidRDefault="008D2A80" w:rsidP="00932889">
      <w:pPr>
        <w:autoSpaceDE w:val="0"/>
        <w:autoSpaceDN w:val="0"/>
        <w:adjustRightInd w:val="0"/>
        <w:spacing w:after="0"/>
        <w:ind w:right="-1"/>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1.2</w:t>
      </w:r>
      <w:r w:rsidR="00B55BF9" w:rsidRPr="00932889">
        <w:rPr>
          <w:rFonts w:ascii="PT Astra Serif" w:eastAsia="Times New Roman" w:hAnsi="PT Astra Serif" w:cs="Times New Roman"/>
          <w:kern w:val="2"/>
          <w:sz w:val="24"/>
          <w:szCs w:val="24"/>
          <w:lang w:eastAsia="ar-SA"/>
        </w:rPr>
        <w:t xml:space="preserve">. Место выполнения работ: </w:t>
      </w:r>
      <w:r w:rsidR="008F2B23" w:rsidRPr="008F2B23">
        <w:rPr>
          <w:rFonts w:ascii="PT Astra Serif" w:hAnsi="PT Astra Serif"/>
          <w:sz w:val="24"/>
          <w:szCs w:val="24"/>
        </w:rPr>
        <w:t xml:space="preserve">Ханты - Мансийский автономный округ - Югра, г. </w:t>
      </w:r>
      <w:proofErr w:type="spellStart"/>
      <w:r w:rsidR="008F2B23" w:rsidRPr="008F2B23">
        <w:rPr>
          <w:rFonts w:ascii="PT Astra Serif" w:hAnsi="PT Astra Serif"/>
          <w:sz w:val="24"/>
          <w:szCs w:val="24"/>
        </w:rPr>
        <w:t>Югорск</w:t>
      </w:r>
      <w:proofErr w:type="spellEnd"/>
      <w:r w:rsidR="008F2B23" w:rsidRPr="008F2B23">
        <w:rPr>
          <w:rFonts w:ascii="PT Astra Serif" w:hAnsi="PT Astra Serif"/>
          <w:sz w:val="24"/>
          <w:szCs w:val="24"/>
        </w:rPr>
        <w:t>, ул. Декабристов, перекресток ул. Сахарова и ул. Шаумяна</w:t>
      </w:r>
      <w:r w:rsidR="00932889" w:rsidRPr="00932889">
        <w:rPr>
          <w:rFonts w:ascii="PT Astra Serif" w:eastAsia="Times New Roman" w:hAnsi="PT Astra Serif" w:cs="Times New Roman"/>
          <w:kern w:val="2"/>
          <w:sz w:val="24"/>
          <w:szCs w:val="24"/>
          <w:lang w:eastAsia="ar-SA"/>
        </w:rPr>
        <w:t xml:space="preserve">. </w:t>
      </w:r>
    </w:p>
    <w:p w:rsidR="00B55BF9" w:rsidRPr="00932889" w:rsidRDefault="008D2A80" w:rsidP="00932889">
      <w:pPr>
        <w:autoSpaceDE w:val="0"/>
        <w:autoSpaceDN w:val="0"/>
        <w:adjustRightInd w:val="0"/>
        <w:spacing w:after="0"/>
        <w:ind w:right="-1"/>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932889">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932889">
        <w:rPr>
          <w:rFonts w:ascii="PT Astra Serif" w:eastAsia="Times New Roman" w:hAnsi="PT Astra Serif" w:cs="Times New Roman"/>
          <w:kern w:val="2"/>
          <w:sz w:val="24"/>
          <w:szCs w:val="24"/>
          <w:lang w:eastAsia="ar-SA"/>
        </w:rPr>
        <w:t xml:space="preserve">в бюджета города </w:t>
      </w:r>
      <w:proofErr w:type="spellStart"/>
      <w:r w:rsidR="00194ED6" w:rsidRPr="00932889">
        <w:rPr>
          <w:rFonts w:ascii="PT Astra Serif" w:eastAsia="Times New Roman" w:hAnsi="PT Astra Serif" w:cs="Times New Roman"/>
          <w:kern w:val="2"/>
          <w:sz w:val="24"/>
          <w:szCs w:val="24"/>
          <w:lang w:eastAsia="ar-SA"/>
        </w:rPr>
        <w:t>Югорск</w:t>
      </w:r>
      <w:r w:rsidR="00E90148" w:rsidRPr="00932889">
        <w:rPr>
          <w:rFonts w:ascii="PT Astra Serif" w:eastAsia="Times New Roman" w:hAnsi="PT Astra Serif" w:cs="Times New Roman"/>
          <w:kern w:val="2"/>
          <w:sz w:val="24"/>
          <w:szCs w:val="24"/>
          <w:lang w:eastAsia="ar-SA"/>
        </w:rPr>
        <w:t>а</w:t>
      </w:r>
      <w:proofErr w:type="spellEnd"/>
      <w:r w:rsidR="00E90148" w:rsidRPr="00932889">
        <w:rPr>
          <w:rFonts w:ascii="PT Astra Serif" w:eastAsia="Times New Roman" w:hAnsi="PT Astra Serif" w:cs="Times New Roman"/>
          <w:kern w:val="2"/>
          <w:sz w:val="24"/>
          <w:szCs w:val="24"/>
          <w:lang w:eastAsia="ar-SA"/>
        </w:rPr>
        <w:t xml:space="preserve"> на 2024</w:t>
      </w:r>
      <w:r w:rsidR="00B55BF9" w:rsidRPr="00932889">
        <w:rPr>
          <w:rFonts w:ascii="PT Astra Serif" w:eastAsia="Times New Roman" w:hAnsi="PT Astra Serif" w:cs="Times New Roman"/>
          <w:kern w:val="2"/>
          <w:sz w:val="24"/>
          <w:szCs w:val="24"/>
          <w:lang w:eastAsia="ar-SA"/>
        </w:rPr>
        <w:t xml:space="preserve"> год.</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lastRenderedPageBreak/>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начало: </w:t>
      </w:r>
      <w:proofErr w:type="gramStart"/>
      <w:r w:rsidRPr="0008218B">
        <w:rPr>
          <w:rFonts w:ascii="PT Astra Serif" w:eastAsia="Times New Roman" w:hAnsi="PT Astra Serif" w:cs="Times New Roman"/>
          <w:kern w:val="2"/>
          <w:sz w:val="24"/>
          <w:szCs w:val="24"/>
          <w:lang w:eastAsia="ar-SA"/>
        </w:rPr>
        <w:t>с даты заключения</w:t>
      </w:r>
      <w:proofErr w:type="gramEnd"/>
      <w:r w:rsidRPr="0008218B">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005053AA">
        <w:rPr>
          <w:rFonts w:ascii="PT Astra Serif" w:eastAsia="Times New Roman" w:hAnsi="PT Astra Serif" w:cs="Times New Roman"/>
          <w:kern w:val="2"/>
          <w:sz w:val="24"/>
          <w:szCs w:val="24"/>
          <w:lang w:eastAsia="ar-SA"/>
        </w:rPr>
        <w:t xml:space="preserve">окончание: </w:t>
      </w:r>
      <w:r w:rsidR="008F2B23">
        <w:rPr>
          <w:rFonts w:ascii="PT Astra Serif" w:eastAsia="Times New Roman" w:hAnsi="PT Astra Serif" w:cs="Times New Roman"/>
          <w:kern w:val="2"/>
          <w:sz w:val="24"/>
          <w:szCs w:val="24"/>
          <w:lang w:eastAsia="ar-SA"/>
        </w:rPr>
        <w:t>10</w:t>
      </w:r>
      <w:r w:rsidR="005053AA">
        <w:rPr>
          <w:rFonts w:ascii="PT Astra Serif" w:eastAsia="Times New Roman" w:hAnsi="PT Astra Serif" w:cs="Times New Roman"/>
          <w:kern w:val="2"/>
          <w:sz w:val="24"/>
          <w:szCs w:val="24"/>
          <w:lang w:eastAsia="ar-SA"/>
        </w:rPr>
        <w:t>.0</w:t>
      </w:r>
      <w:r w:rsidR="008F2B23">
        <w:rPr>
          <w:rFonts w:ascii="PT Astra Serif" w:eastAsia="Times New Roman" w:hAnsi="PT Astra Serif" w:cs="Times New Roman"/>
          <w:kern w:val="2"/>
          <w:sz w:val="24"/>
          <w:szCs w:val="24"/>
          <w:lang w:eastAsia="ar-SA"/>
        </w:rPr>
        <w:t>8</w:t>
      </w:r>
      <w:r w:rsidRPr="0008218B">
        <w:rPr>
          <w:rFonts w:ascii="PT Astra Serif" w:eastAsia="Times New Roman" w:hAnsi="PT Astra Serif" w:cs="Times New Roman"/>
          <w:kern w:val="2"/>
          <w:sz w:val="24"/>
          <w:szCs w:val="24"/>
          <w:lang w:eastAsia="ar-SA"/>
        </w:rPr>
        <w:t>.2024</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 xml:space="preserve">По окончании работ предоставить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rPr>
        <w:t>недостижения</w:t>
      </w:r>
      <w:proofErr w:type="spellEnd"/>
      <w:r w:rsidRPr="0008218B">
        <w:rPr>
          <w:rFonts w:ascii="PT Astra Serif" w:hAnsi="PT Astra Serif"/>
          <w:sz w:val="24"/>
          <w:szCs w:val="24"/>
        </w:rPr>
        <w:t xml:space="preserve"> указанных в техническом задании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w:t>
      </w:r>
      <w:proofErr w:type="spellStart"/>
      <w:r w:rsidRPr="0008218B">
        <w:rPr>
          <w:rFonts w:ascii="PT Astra Serif" w:hAnsi="PT Astra Serif"/>
          <w:sz w:val="24"/>
          <w:szCs w:val="24"/>
        </w:rPr>
        <w:t>упущения</w:t>
      </w:r>
      <w:proofErr w:type="gramStart"/>
      <w:r w:rsidRPr="0008218B">
        <w:rPr>
          <w:rFonts w:ascii="PT Astra Serif" w:hAnsi="PT Astra Serif"/>
          <w:sz w:val="24"/>
          <w:szCs w:val="24"/>
        </w:rPr>
        <w:t>.</w:t>
      </w:r>
      <w:r w:rsidR="00F8430C" w:rsidRPr="0008218B">
        <w:rPr>
          <w:rFonts w:ascii="PT Astra Serif" w:eastAsia="Times New Roman" w:hAnsi="PT Astra Serif" w:cs="Times New Roman"/>
          <w:kern w:val="2"/>
          <w:sz w:val="24"/>
          <w:szCs w:val="24"/>
          <w:lang w:eastAsia="ar-SA"/>
        </w:rPr>
        <w:t>О</w:t>
      </w:r>
      <w:proofErr w:type="gramEnd"/>
      <w:r w:rsidR="00F8430C" w:rsidRPr="0008218B">
        <w:rPr>
          <w:rFonts w:ascii="PT Astra Serif" w:eastAsia="Times New Roman" w:hAnsi="PT Astra Serif" w:cs="Times New Roman"/>
          <w:kern w:val="2"/>
          <w:sz w:val="24"/>
          <w:szCs w:val="24"/>
          <w:lang w:eastAsia="ar-SA"/>
        </w:rPr>
        <w:t>беспечить</w:t>
      </w:r>
      <w:proofErr w:type="spellEnd"/>
      <w:r w:rsidR="00F8430C" w:rsidRPr="0008218B">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w:t>
      </w:r>
      <w:proofErr w:type="gramStart"/>
      <w:r w:rsidRPr="0008218B">
        <w:rPr>
          <w:rFonts w:ascii="PT Astra Serif" w:hAnsi="PT Astra Serif"/>
          <w:sz w:val="24"/>
          <w:szCs w:val="24"/>
        </w:rPr>
        <w:t>руководствуется и в обязательном порядке исполняет</w:t>
      </w:r>
      <w:proofErr w:type="gramEnd"/>
      <w:r w:rsidRPr="0008218B">
        <w:rPr>
          <w:rFonts w:ascii="PT Astra Serif" w:hAnsi="PT Astra Serif"/>
          <w:sz w:val="24"/>
          <w:szCs w:val="24"/>
        </w:rPr>
        <w:t xml:space="preserve">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08218B">
        <w:rPr>
          <w:rFonts w:ascii="PT Astra Serif" w:hAnsi="PT Astra Serif"/>
          <w:sz w:val="24"/>
          <w:szCs w:val="24"/>
        </w:rPr>
        <w:t>техническимзаданием</w:t>
      </w:r>
      <w:proofErr w:type="spellEnd"/>
      <w:r w:rsidRPr="0008218B">
        <w:rPr>
          <w:rFonts w:ascii="PT Astra Serif" w:hAnsi="PT Astra Serif"/>
          <w:sz w:val="24"/>
          <w:szCs w:val="24"/>
        </w:rPr>
        <w:t xml:space="preserve">,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w:t>
      </w:r>
      <w:r w:rsidRPr="0008218B">
        <w:rPr>
          <w:rFonts w:ascii="PT Astra Serif" w:hAnsi="PT Astra Serif"/>
          <w:sz w:val="24"/>
          <w:szCs w:val="24"/>
        </w:rPr>
        <w:lastRenderedPageBreak/>
        <w:t>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rPr>
      </w:pPr>
      <w:r w:rsidRPr="0008218B">
        <w:rPr>
          <w:rFonts w:ascii="PT Astra Serif" w:hAnsi="PT Astra Serif"/>
          <w:b/>
          <w:sz w:val="24"/>
          <w:szCs w:val="24"/>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08218B">
        <w:rPr>
          <w:rFonts w:ascii="PT Astra Serif" w:hAnsi="PT Astra Serif"/>
          <w:sz w:val="24"/>
          <w:szCs w:val="24"/>
        </w:rPr>
        <w:t>составляет акт выявленных дефектов и устанавливает</w:t>
      </w:r>
      <w:proofErr w:type="gramEnd"/>
      <w:r w:rsidRPr="0008218B">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84C05" w:rsidRPr="0008218B" w:rsidRDefault="00C84C05" w:rsidP="00CC684B">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4B627A" w:rsidRPr="00E255D8" w:rsidRDefault="004B627A" w:rsidP="004B627A">
      <w:pPr>
        <w:pStyle w:val="ab"/>
        <w:tabs>
          <w:tab w:val="left" w:pos="0"/>
        </w:tabs>
        <w:spacing w:after="0" w:line="240" w:lineRule="auto"/>
        <w:ind w:left="0" w:right="396"/>
        <w:contextualSpacing/>
        <w:jc w:val="both"/>
        <w:rPr>
          <w:rFonts w:ascii="PT Astra Serif" w:hAnsi="PT Astra Serif"/>
          <w:sz w:val="24"/>
          <w:szCs w:val="24"/>
        </w:rPr>
      </w:pPr>
      <w:r w:rsidRPr="00E255D8">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B627A" w:rsidRPr="00E255D8" w:rsidRDefault="004B627A" w:rsidP="004B627A">
      <w:pPr>
        <w:pStyle w:val="ab"/>
        <w:tabs>
          <w:tab w:val="left" w:pos="0"/>
        </w:tabs>
        <w:spacing w:after="0" w:line="240" w:lineRule="auto"/>
        <w:ind w:left="0" w:right="396"/>
        <w:contextualSpacing/>
        <w:jc w:val="both"/>
        <w:rPr>
          <w:rFonts w:ascii="PT Astra Serif" w:hAnsi="PT Astra Serif"/>
          <w:sz w:val="24"/>
          <w:szCs w:val="24"/>
        </w:rPr>
      </w:pPr>
      <w:proofErr w:type="gramStart"/>
      <w:r w:rsidRPr="00E255D8">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4B627A" w:rsidRPr="00E255D8" w:rsidRDefault="004B627A" w:rsidP="004B627A">
      <w:pPr>
        <w:numPr>
          <w:ilvl w:val="0"/>
          <w:numId w:val="29"/>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акт выполненных работ (форма КС-2);</w:t>
      </w:r>
    </w:p>
    <w:p w:rsidR="004B627A" w:rsidRPr="00E255D8" w:rsidRDefault="004B627A" w:rsidP="004B627A">
      <w:pPr>
        <w:numPr>
          <w:ilvl w:val="0"/>
          <w:numId w:val="29"/>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справку о стоимости выполненных работ и затрат (форма КС-3);</w:t>
      </w:r>
    </w:p>
    <w:p w:rsidR="004B627A" w:rsidRPr="00E255D8" w:rsidRDefault="004B627A" w:rsidP="004B627A">
      <w:pPr>
        <w:numPr>
          <w:ilvl w:val="0"/>
          <w:numId w:val="29"/>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исполнительную документацию (журналы работ, расчеты и другие документы);</w:t>
      </w:r>
    </w:p>
    <w:p w:rsidR="004B627A" w:rsidRPr="00E255D8" w:rsidRDefault="004B627A" w:rsidP="004B627A">
      <w:pPr>
        <w:numPr>
          <w:ilvl w:val="0"/>
          <w:numId w:val="29"/>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 xml:space="preserve">фото  на электронном </w:t>
      </w:r>
      <w:proofErr w:type="gramStart"/>
      <w:r w:rsidRPr="00E255D8">
        <w:rPr>
          <w:rFonts w:ascii="PT Astra Serif" w:eastAsia="Arial Unicode MS" w:hAnsi="PT Astra Serif"/>
          <w:sz w:val="24"/>
          <w:szCs w:val="24"/>
        </w:rPr>
        <w:t>носителе</w:t>
      </w:r>
      <w:proofErr w:type="gramEnd"/>
      <w:r w:rsidRPr="00E255D8">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4B627A" w:rsidRPr="00E255D8" w:rsidRDefault="004B627A" w:rsidP="004B627A">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E255D8">
        <w:rPr>
          <w:rFonts w:ascii="PT Astra Serif" w:hAnsi="PT Astra Serif"/>
          <w:sz w:val="24"/>
          <w:szCs w:val="24"/>
        </w:rPr>
        <w:t xml:space="preserve">6.3. В соответствии с частью 13 статьи 94 ФЗ № 44 Подрядчик  </w:t>
      </w:r>
      <w:r w:rsidRPr="00E255D8">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255D8">
          <w:rPr>
            <w:rStyle w:val="aa"/>
            <w:rFonts w:ascii="PT Astra Serif" w:hAnsi="PT Astra Serif"/>
            <w:sz w:val="24"/>
            <w:szCs w:val="24"/>
            <w:shd w:val="clear" w:color="auto" w:fill="FFFFFF"/>
          </w:rPr>
          <w:t>электронной подписью</w:t>
        </w:r>
      </w:hyperlink>
      <w:r w:rsidRPr="00E255D8">
        <w:rPr>
          <w:rFonts w:ascii="PT Astra Serif" w:hAnsi="PT Astra Serif"/>
          <w:sz w:val="24"/>
          <w:szCs w:val="24"/>
          <w:shd w:val="clear" w:color="auto" w:fill="FFFFFF"/>
        </w:rPr>
        <w:t xml:space="preserve"> лица, </w:t>
      </w:r>
      <w:r w:rsidRPr="00E255D8">
        <w:rPr>
          <w:rFonts w:ascii="PT Astra Serif" w:hAnsi="PT Astra Serif"/>
          <w:sz w:val="24"/>
          <w:szCs w:val="24"/>
          <w:shd w:val="clear" w:color="auto" w:fill="FFFFFF"/>
        </w:rPr>
        <w:lastRenderedPageBreak/>
        <w:t>имеющего право действовать от имени Подрядчика, и размещает в единой информационной системе </w:t>
      </w:r>
      <w:hyperlink r:id="rId10"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
    <w:p w:rsidR="004B627A" w:rsidRPr="00E255D8" w:rsidRDefault="004B627A" w:rsidP="004B627A">
      <w:pPr>
        <w:spacing w:after="0"/>
        <w:ind w:right="396"/>
        <w:jc w:val="both"/>
        <w:rPr>
          <w:rFonts w:ascii="PT Astra Serif" w:eastAsia="Calibri" w:hAnsi="PT Astra Serif"/>
          <w:sz w:val="24"/>
          <w:szCs w:val="24"/>
        </w:rPr>
      </w:pPr>
      <w:proofErr w:type="gramStart"/>
      <w:r w:rsidRPr="00E255D8">
        <w:rPr>
          <w:rFonts w:ascii="PT Astra Serif" w:hAnsi="PT Astra Serif"/>
          <w:sz w:val="24"/>
          <w:szCs w:val="24"/>
        </w:rPr>
        <w:t>Документ</w:t>
      </w:r>
      <w:proofErr w:type="gramEnd"/>
      <w:r w:rsidRPr="00E255D8">
        <w:rPr>
          <w:rFonts w:ascii="PT Astra Serif" w:hAnsi="PT Astra Serif"/>
          <w:sz w:val="24"/>
          <w:szCs w:val="24"/>
        </w:rPr>
        <w:t xml:space="preserve"> о приемке размещенный в единой информационной системе должен содержать:</w:t>
      </w:r>
    </w:p>
    <w:p w:rsidR="004B627A" w:rsidRPr="00E255D8" w:rsidRDefault="004B627A" w:rsidP="004B627A">
      <w:pPr>
        <w:spacing w:after="0"/>
        <w:ind w:right="396"/>
        <w:jc w:val="both"/>
        <w:rPr>
          <w:rFonts w:ascii="PT Astra Serif" w:hAnsi="PT Astra Serif"/>
          <w:sz w:val="24"/>
          <w:szCs w:val="24"/>
        </w:rPr>
      </w:pPr>
      <w:bookmarkStart w:id="1" w:name="sub_9401311"/>
      <w:r w:rsidRPr="00E255D8">
        <w:rPr>
          <w:rFonts w:ascii="PT Astra Serif" w:hAnsi="PT Astra Serif"/>
          <w:sz w:val="24"/>
          <w:szCs w:val="24"/>
        </w:rPr>
        <w:t xml:space="preserve">а) включенные в контракт в соответствии с </w:t>
      </w:r>
      <w:hyperlink r:id="rId11" w:anchor="sub_5121" w:history="1">
        <w:r w:rsidRPr="00E255D8">
          <w:rPr>
            <w:rStyle w:val="af"/>
            <w:rFonts w:ascii="PT Astra Serif" w:hAnsi="PT Astra Serif"/>
            <w:sz w:val="24"/>
            <w:szCs w:val="24"/>
          </w:rPr>
          <w:t>пунктом 1 части 2 статьи 51</w:t>
        </w:r>
      </w:hyperlink>
      <w:r w:rsidRPr="00E255D8">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E255D8">
          <w:rPr>
            <w:rStyle w:val="af"/>
            <w:rFonts w:ascii="PT Astra Serif" w:hAnsi="PT Astra Serif"/>
            <w:sz w:val="24"/>
            <w:szCs w:val="24"/>
          </w:rPr>
          <w:t>подпунктами "а"</w:t>
        </w:r>
      </w:hyperlink>
      <w:r w:rsidRPr="00E255D8">
        <w:rPr>
          <w:rFonts w:ascii="PT Astra Serif" w:hAnsi="PT Astra Serif"/>
          <w:sz w:val="24"/>
          <w:szCs w:val="24"/>
        </w:rPr>
        <w:t xml:space="preserve">, </w:t>
      </w:r>
      <w:hyperlink r:id="rId13" w:anchor="sub_431104" w:history="1">
        <w:r w:rsidRPr="00E255D8">
          <w:rPr>
            <w:rStyle w:val="af"/>
            <w:rFonts w:ascii="PT Astra Serif" w:hAnsi="PT Astra Serif"/>
            <w:sz w:val="24"/>
            <w:szCs w:val="24"/>
          </w:rPr>
          <w:t>"г"</w:t>
        </w:r>
      </w:hyperlink>
      <w:r w:rsidRPr="00E255D8">
        <w:rPr>
          <w:rFonts w:ascii="PT Astra Serif" w:hAnsi="PT Astra Serif"/>
          <w:sz w:val="24"/>
          <w:szCs w:val="24"/>
        </w:rPr>
        <w:t xml:space="preserve"> и </w:t>
      </w:r>
      <w:hyperlink r:id="rId14" w:anchor="sub_431106" w:history="1">
        <w:r w:rsidRPr="00E255D8">
          <w:rPr>
            <w:rStyle w:val="af"/>
            <w:rFonts w:ascii="PT Astra Serif" w:hAnsi="PT Astra Serif"/>
            <w:sz w:val="24"/>
            <w:szCs w:val="24"/>
          </w:rPr>
          <w:t>"е" части 1 статьи 43</w:t>
        </w:r>
      </w:hyperlink>
      <w:r w:rsidRPr="00E255D8">
        <w:rPr>
          <w:rFonts w:ascii="PT Astra Serif" w:hAnsi="PT Astra Serif"/>
          <w:sz w:val="24"/>
          <w:szCs w:val="24"/>
        </w:rPr>
        <w:t xml:space="preserve"> Федерального закона№44-ФЗ, единицу измерения выполненной работы;</w:t>
      </w:r>
    </w:p>
    <w:p w:rsidR="004B627A" w:rsidRPr="00E255D8" w:rsidRDefault="004B627A" w:rsidP="004B627A">
      <w:pPr>
        <w:spacing w:after="0"/>
        <w:ind w:right="396"/>
        <w:jc w:val="both"/>
        <w:rPr>
          <w:rFonts w:ascii="PT Astra Serif" w:hAnsi="PT Astra Serif"/>
          <w:sz w:val="24"/>
          <w:szCs w:val="24"/>
        </w:rPr>
      </w:pPr>
      <w:bookmarkStart w:id="2" w:name="sub_9401312"/>
      <w:bookmarkEnd w:id="1"/>
      <w:r w:rsidRPr="00E255D8">
        <w:rPr>
          <w:rFonts w:ascii="PT Astra Serif" w:hAnsi="PT Astra Serif"/>
          <w:sz w:val="24"/>
          <w:szCs w:val="24"/>
        </w:rPr>
        <w:t>б) наименование выполненной работы;</w:t>
      </w:r>
    </w:p>
    <w:p w:rsidR="004B627A" w:rsidRPr="00E255D8" w:rsidRDefault="004B627A" w:rsidP="004B627A">
      <w:pPr>
        <w:spacing w:after="0"/>
        <w:ind w:right="396"/>
        <w:jc w:val="both"/>
        <w:rPr>
          <w:rFonts w:ascii="PT Astra Serif" w:hAnsi="PT Astra Serif"/>
          <w:sz w:val="24"/>
          <w:szCs w:val="24"/>
        </w:rPr>
      </w:pPr>
      <w:bookmarkStart w:id="3" w:name="sub_9401313"/>
      <w:bookmarkEnd w:id="2"/>
      <w:r w:rsidRPr="00E255D8">
        <w:rPr>
          <w:rFonts w:ascii="PT Astra Serif" w:hAnsi="PT Astra Serif"/>
          <w:sz w:val="24"/>
          <w:szCs w:val="24"/>
        </w:rPr>
        <w:t>в)</w:t>
      </w:r>
      <w:bookmarkStart w:id="4" w:name="sub_9401314"/>
      <w:bookmarkStart w:id="5" w:name="sub_9401315"/>
      <w:bookmarkEnd w:id="3"/>
      <w:bookmarkEnd w:id="4"/>
      <w:r w:rsidRPr="00E255D8">
        <w:rPr>
          <w:rFonts w:ascii="PT Astra Serif" w:hAnsi="PT Astra Serif"/>
          <w:sz w:val="24"/>
          <w:szCs w:val="24"/>
        </w:rPr>
        <w:t xml:space="preserve"> информацию об объеме выполненной работы;</w:t>
      </w:r>
    </w:p>
    <w:p w:rsidR="004B627A" w:rsidRPr="00E255D8" w:rsidRDefault="004B627A" w:rsidP="004B627A">
      <w:pPr>
        <w:spacing w:after="0"/>
        <w:ind w:right="396"/>
        <w:jc w:val="both"/>
        <w:rPr>
          <w:rFonts w:ascii="PT Astra Serif" w:hAnsi="PT Astra Serif"/>
          <w:sz w:val="24"/>
          <w:szCs w:val="24"/>
        </w:rPr>
      </w:pPr>
      <w:bookmarkStart w:id="6" w:name="sub_9401316"/>
      <w:bookmarkEnd w:id="5"/>
      <w:r w:rsidRPr="00E255D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4B627A" w:rsidRPr="00E255D8" w:rsidRDefault="004B627A" w:rsidP="004B627A">
      <w:pPr>
        <w:spacing w:after="0"/>
        <w:ind w:right="396"/>
        <w:jc w:val="both"/>
        <w:rPr>
          <w:rFonts w:ascii="PT Astra Serif" w:hAnsi="PT Astra Serif"/>
          <w:sz w:val="24"/>
          <w:szCs w:val="24"/>
        </w:rPr>
      </w:pPr>
      <w:bookmarkStart w:id="7" w:name="sub_9401317"/>
      <w:bookmarkEnd w:id="6"/>
      <w:r w:rsidRPr="00E255D8">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E255D8">
          <w:rPr>
            <w:rStyle w:val="af"/>
            <w:rFonts w:ascii="PT Astra Serif" w:hAnsi="PT Astra Serif"/>
            <w:sz w:val="24"/>
            <w:szCs w:val="24"/>
          </w:rPr>
          <w:t>частью 3 статьи 5</w:t>
        </w:r>
      </w:hyperlink>
      <w:r w:rsidRPr="00E255D8">
        <w:rPr>
          <w:rFonts w:ascii="PT Astra Serif" w:hAnsi="PT Astra Serif"/>
          <w:sz w:val="24"/>
          <w:szCs w:val="24"/>
        </w:rPr>
        <w:t xml:space="preserve"> Федерального закона №474-ФЗ.</w:t>
      </w:r>
      <w:bookmarkEnd w:id="7"/>
    </w:p>
    <w:p w:rsidR="004B627A" w:rsidRPr="00E255D8" w:rsidRDefault="004B627A" w:rsidP="004B627A">
      <w:pPr>
        <w:spacing w:after="0"/>
        <w:ind w:right="396"/>
        <w:jc w:val="both"/>
        <w:rPr>
          <w:rFonts w:ascii="PT Astra Serif" w:hAnsi="PT Astra Serif"/>
          <w:sz w:val="24"/>
          <w:szCs w:val="24"/>
        </w:rPr>
      </w:pPr>
      <w:r w:rsidRPr="00E255D8">
        <w:rPr>
          <w:rFonts w:ascii="PT Astra Serif" w:hAnsi="PT Astra Serif"/>
          <w:kern w:val="2"/>
          <w:sz w:val="24"/>
          <w:szCs w:val="24"/>
          <w:lang w:eastAsia="ar-SA"/>
        </w:rPr>
        <w:t xml:space="preserve">6.4. </w:t>
      </w:r>
      <w:r w:rsidRPr="00E255D8">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xml:space="preserve"> о приемке в </w:t>
      </w:r>
      <w:r w:rsidRPr="00E255D8">
        <w:rPr>
          <w:rFonts w:ascii="PT Astra Serif" w:hAnsi="PT Astra Serif"/>
          <w:sz w:val="24"/>
          <w:szCs w:val="24"/>
          <w:shd w:val="clear" w:color="auto" w:fill="FFFFFF"/>
        </w:rPr>
        <w:t>единой информационной системе</w:t>
      </w:r>
      <w:r w:rsidRPr="00E255D8">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4B627A" w:rsidRPr="00E255D8" w:rsidRDefault="004B627A" w:rsidP="004B627A">
      <w:pPr>
        <w:pStyle w:val="s1"/>
        <w:shd w:val="clear" w:color="auto" w:fill="FFFFFF"/>
        <w:spacing w:before="0" w:beforeAutospacing="0" w:after="0" w:afterAutospacing="0"/>
        <w:ind w:right="396"/>
        <w:jc w:val="both"/>
        <w:rPr>
          <w:rFonts w:ascii="PT Astra Serif" w:hAnsi="PT Astra Serif"/>
        </w:rPr>
      </w:pPr>
      <w:r w:rsidRPr="00E255D8">
        <w:rPr>
          <w:rFonts w:ascii="PT Astra Serif" w:hAnsi="PT Astra Serif"/>
          <w:kern w:val="2"/>
          <w:lang w:eastAsia="ar-SA"/>
        </w:rPr>
        <w:t xml:space="preserve">6.5. </w:t>
      </w:r>
      <w:r w:rsidRPr="00E255D8">
        <w:rPr>
          <w:rFonts w:ascii="PT Astra Serif" w:hAnsi="PT Astra Serif"/>
        </w:rPr>
        <w:t>Не позднее двадцати рабочих дней, следующих за днем поступления </w:t>
      </w:r>
      <w:hyperlink r:id="rId17" w:anchor="/document/403147771/entry/1000" w:history="1">
        <w:r w:rsidRPr="00E255D8">
          <w:rPr>
            <w:rStyle w:val="aa"/>
            <w:rFonts w:ascii="PT Astra Serif" w:hAnsi="PT Astra Serif"/>
          </w:rPr>
          <w:t>документа</w:t>
        </w:r>
      </w:hyperlink>
      <w:r w:rsidRPr="00E255D8">
        <w:rPr>
          <w:rFonts w:ascii="PT Astra Serif" w:hAnsi="PT Astra Serif"/>
        </w:rPr>
        <w:t xml:space="preserve"> о приемке в </w:t>
      </w:r>
      <w:r w:rsidRPr="00E255D8">
        <w:rPr>
          <w:rFonts w:ascii="PT Astra Serif" w:hAnsi="PT Astra Serif"/>
          <w:shd w:val="clear" w:color="auto" w:fill="FFFFFF"/>
        </w:rPr>
        <w:t>единой информационной системе</w:t>
      </w:r>
      <w:r w:rsidRPr="00E255D8">
        <w:rPr>
          <w:rFonts w:ascii="PT Astra Serif" w:hAnsi="PT Astra Serif"/>
        </w:rPr>
        <w:t>, Муниципальный заказчик осуществляет одно из следующих действий:</w:t>
      </w:r>
    </w:p>
    <w:p w:rsidR="004B627A" w:rsidRPr="00E255D8" w:rsidRDefault="004B627A" w:rsidP="004B627A">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а) подписывает усиленной </w:t>
      </w:r>
      <w:hyperlink r:id="rId18" w:anchor="/document/12184522/entry/21" w:history="1">
        <w:r w:rsidRPr="00E255D8">
          <w:rPr>
            <w:rStyle w:val="aa"/>
            <w:rFonts w:ascii="PT Astra Serif" w:hAnsi="PT Astra Serif"/>
            <w:sz w:val="24"/>
            <w:szCs w:val="24"/>
          </w:rPr>
          <w:t>электронной подписью</w:t>
        </w:r>
      </w:hyperlink>
      <w:r w:rsidRPr="00E255D8">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4B627A" w:rsidRPr="00E255D8" w:rsidRDefault="004B627A" w:rsidP="004B627A">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B627A" w:rsidRPr="00E255D8" w:rsidRDefault="004B627A" w:rsidP="004B627A">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 xml:space="preserve">6.6. В случае получения в соответствии с </w:t>
      </w:r>
      <w:proofErr w:type="gramStart"/>
      <w:r w:rsidRPr="00E255D8">
        <w:rPr>
          <w:rFonts w:ascii="PT Astra Serif" w:hAnsi="PT Astra Serif"/>
          <w:sz w:val="24"/>
          <w:szCs w:val="24"/>
        </w:rPr>
        <w:t>подпунктом б</w:t>
      </w:r>
      <w:proofErr w:type="gramEnd"/>
      <w:r w:rsidRPr="00E255D8">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E255D8">
          <w:rPr>
            <w:rStyle w:val="aa"/>
            <w:rFonts w:ascii="PT Astra Serif" w:hAnsi="PT Astra Serif"/>
            <w:sz w:val="24"/>
            <w:szCs w:val="24"/>
          </w:rPr>
          <w:t>документ</w:t>
        </w:r>
      </w:hyperlink>
      <w:r w:rsidRPr="00E255D8">
        <w:rPr>
          <w:rFonts w:ascii="PT Astra Serif" w:hAnsi="PT Astra Serif"/>
          <w:sz w:val="24"/>
          <w:szCs w:val="24"/>
        </w:rPr>
        <w:t> о приемке в порядке, предусмотренном Законом о контрактной системе.</w:t>
      </w:r>
    </w:p>
    <w:p w:rsidR="004B627A" w:rsidRPr="00E255D8" w:rsidRDefault="004B627A" w:rsidP="004B627A">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о приемке, подписанного Муниципальным заказчиком.</w:t>
      </w:r>
    </w:p>
    <w:p w:rsidR="004B627A" w:rsidRPr="00E255D8" w:rsidRDefault="004B627A" w:rsidP="004B627A">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4B627A" w:rsidRPr="00E255D8" w:rsidRDefault="004B627A" w:rsidP="004B627A">
      <w:pPr>
        <w:spacing w:after="0"/>
        <w:ind w:right="396"/>
        <w:jc w:val="both"/>
        <w:rPr>
          <w:rFonts w:ascii="PT Astra Serif" w:hAnsi="PT Astra Serif"/>
          <w:sz w:val="24"/>
          <w:szCs w:val="24"/>
        </w:rPr>
      </w:pPr>
      <w:r w:rsidRPr="00E255D8">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4B627A" w:rsidRPr="00E255D8" w:rsidRDefault="004B627A" w:rsidP="004B627A">
      <w:pPr>
        <w:spacing w:after="0"/>
        <w:ind w:right="396"/>
        <w:jc w:val="both"/>
        <w:rPr>
          <w:rFonts w:ascii="PT Astra Serif" w:hAnsi="PT Astra Serif"/>
          <w:sz w:val="24"/>
          <w:szCs w:val="24"/>
        </w:rPr>
      </w:pPr>
      <w:r w:rsidRPr="00E255D8">
        <w:rPr>
          <w:rFonts w:ascii="PT Astra Serif" w:hAnsi="PT Astra Serif"/>
          <w:sz w:val="24"/>
          <w:szCs w:val="24"/>
        </w:rPr>
        <w:t xml:space="preserve">6.9. </w:t>
      </w:r>
      <w:bookmarkStart w:id="8" w:name="sub_948"/>
      <w:r w:rsidRPr="00E255D8">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4B627A" w:rsidRPr="00E255D8" w:rsidRDefault="004B627A" w:rsidP="004B627A">
      <w:pPr>
        <w:spacing w:after="0"/>
        <w:ind w:right="396"/>
        <w:jc w:val="both"/>
        <w:rPr>
          <w:rFonts w:ascii="PT Astra Serif" w:hAnsi="PT Astra Serif"/>
          <w:sz w:val="24"/>
          <w:szCs w:val="24"/>
        </w:rPr>
      </w:pPr>
      <w:r w:rsidRPr="00E255D8">
        <w:rPr>
          <w:rFonts w:ascii="PT Astra Serif" w:hAnsi="PT Astra Serif"/>
          <w:sz w:val="24"/>
          <w:szCs w:val="24"/>
        </w:rPr>
        <w:lastRenderedPageBreak/>
        <w:t xml:space="preserve">6.10. </w:t>
      </w:r>
      <w:r w:rsidRPr="00E255D8">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255D8">
        <w:rPr>
          <w:rFonts w:ascii="PT Astra Serif" w:hAnsi="PT Astra Serif"/>
          <w:sz w:val="24"/>
          <w:szCs w:val="24"/>
        </w:rPr>
        <w:t xml:space="preserve">Муниципальным </w:t>
      </w:r>
      <w:r w:rsidRPr="00E255D8">
        <w:rPr>
          <w:rFonts w:ascii="PT Astra Serif" w:hAnsi="PT Astra Serif"/>
          <w:sz w:val="24"/>
          <w:szCs w:val="24"/>
          <w:shd w:val="clear" w:color="auto" w:fill="FFFFFF"/>
        </w:rPr>
        <w:t>заказчиком своими силами.</w:t>
      </w:r>
    </w:p>
    <w:p w:rsidR="004B627A" w:rsidRPr="00E255D8" w:rsidRDefault="004B627A" w:rsidP="004B627A">
      <w:pPr>
        <w:spacing w:after="0"/>
        <w:ind w:right="396"/>
        <w:jc w:val="both"/>
        <w:rPr>
          <w:rFonts w:ascii="PT Astra Serif" w:hAnsi="PT Astra Serif"/>
          <w:sz w:val="24"/>
          <w:szCs w:val="24"/>
        </w:rPr>
      </w:pPr>
      <w:r w:rsidRPr="00E255D8">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4B627A" w:rsidRPr="00E255D8" w:rsidRDefault="004B627A" w:rsidP="004B627A">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4B627A" w:rsidRPr="00E255D8" w:rsidRDefault="004B627A" w:rsidP="004B627A">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eastAsia="Arial Unicode MS" w:hAnsi="PT Astra Serif"/>
          <w:sz w:val="24"/>
          <w:szCs w:val="24"/>
        </w:rPr>
        <w:t xml:space="preserve">6.14. </w:t>
      </w:r>
      <w:r w:rsidRPr="00E255D8">
        <w:rPr>
          <w:rFonts w:ascii="PT Astra Serif" w:hAnsi="PT Astra Serif"/>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4B627A" w:rsidRPr="00E255D8" w:rsidRDefault="004B627A" w:rsidP="004B627A">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E255D8">
        <w:rPr>
          <w:rFonts w:ascii="PT Astra Serif" w:hAnsi="PT Astra Serif"/>
          <w:sz w:val="24"/>
          <w:szCs w:val="24"/>
        </w:rPr>
        <w:t>заказчика</w:t>
      </w:r>
      <w:proofErr w:type="gramEnd"/>
      <w:r w:rsidRPr="00E255D8">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4B627A" w:rsidRPr="00E255D8" w:rsidRDefault="004B627A" w:rsidP="004B627A">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4B627A" w:rsidRPr="00E255D8" w:rsidRDefault="004B627A" w:rsidP="004B627A">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 xml:space="preserve">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lastRenderedPageBreak/>
        <w:t>-  по адресу электронной почты, указанной в настоящем контракте;</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4B627A" w:rsidRPr="00E255D8" w:rsidRDefault="004B627A" w:rsidP="004B627A">
      <w:pPr>
        <w:spacing w:after="0"/>
        <w:ind w:right="396"/>
        <w:contextualSpacing/>
        <w:jc w:val="both"/>
        <w:rPr>
          <w:rFonts w:ascii="PT Astra Serif" w:hAnsi="PT Astra Serif"/>
          <w:sz w:val="24"/>
          <w:szCs w:val="24"/>
        </w:rPr>
      </w:pPr>
      <w:proofErr w:type="gramStart"/>
      <w:r w:rsidRPr="00E255D8">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4B627A" w:rsidRPr="00E255D8" w:rsidRDefault="004B627A" w:rsidP="004B627A">
      <w:pPr>
        <w:spacing w:after="0"/>
        <w:ind w:right="396"/>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B2330E">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402428">
        <w:rPr>
          <w:rFonts w:ascii="PT Astra Serif" w:hAnsi="PT Astra Serif"/>
          <w:bCs/>
          <w:kern w:val="2"/>
          <w:sz w:val="24"/>
          <w:szCs w:val="24"/>
        </w:rPr>
        <w:lastRenderedPageBreak/>
        <w:t xml:space="preserve">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9"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w:t>
      </w:r>
      <w:r w:rsidRPr="0008218B">
        <w:rPr>
          <w:rFonts w:ascii="PT Astra Serif" w:hAnsi="PT Astra Serif"/>
        </w:rPr>
        <w:lastRenderedPageBreak/>
        <w:t>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08218B">
        <w:rPr>
          <w:rFonts w:ascii="PT Astra Serif" w:hAnsi="PT Astra Serif"/>
        </w:rPr>
        <w:t>спод</w:t>
      </w:r>
      <w:hyperlink r:id="rId24" w:anchor="Par2" w:history="1">
        <w:r w:rsidRPr="0008218B">
          <w:rPr>
            <w:rStyle w:val="aa"/>
            <w:rFonts w:ascii="PT Astra Serif" w:hAnsi="PT Astra Serif"/>
            <w:color w:val="auto"/>
          </w:rPr>
          <w:t>пунктом</w:t>
        </w:r>
        <w:proofErr w:type="spellEnd"/>
        <w:r w:rsidRPr="0008218B">
          <w:rPr>
            <w:rStyle w:val="aa"/>
            <w:rFonts w:ascii="PT Astra Serif" w:hAnsi="PT Astra Serif"/>
            <w:color w:val="auto"/>
          </w:rPr>
          <w:t xml:space="preserve">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w:t>
      </w:r>
      <w:r w:rsidRPr="0008218B">
        <w:rPr>
          <w:rFonts w:ascii="PT Astra Serif" w:hAnsi="PT Astra Serif"/>
          <w:bCs/>
          <w:sz w:val="24"/>
          <w:szCs w:val="24"/>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30"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w:t>
      </w:r>
      <w:r w:rsidRPr="0008218B">
        <w:rPr>
          <w:rFonts w:ascii="PT Astra Serif" w:hAnsi="PT Astra Serif"/>
          <w:sz w:val="24"/>
          <w:szCs w:val="24"/>
          <w:lang w:eastAsia="ru-RU"/>
        </w:rPr>
        <w:lastRenderedPageBreak/>
        <w:t xml:space="preserve">размер которого может быть уменьшен в порядке и случаях, которые предусмотрены </w:t>
      </w:r>
      <w:hyperlink r:id="rId31"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2"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3"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w:t>
      </w:r>
      <w:proofErr w:type="spellStart"/>
      <w:r w:rsidRPr="0008218B">
        <w:rPr>
          <w:rFonts w:ascii="PT Astra Serif" w:hAnsi="PT Astra Serif"/>
          <w:sz w:val="24"/>
          <w:szCs w:val="24"/>
          <w:lang w:eastAsia="ru-RU"/>
        </w:rPr>
        <w:t>требованиеМуниципального</w:t>
      </w:r>
      <w:proofErr w:type="spellEnd"/>
      <w:r w:rsidRPr="0008218B">
        <w:rPr>
          <w:rFonts w:ascii="PT Astra Serif" w:hAnsi="PT Astra Serif"/>
          <w:sz w:val="24"/>
          <w:szCs w:val="24"/>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4"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5"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8"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1"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2"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3"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w:t>
      </w:r>
      <w:r w:rsidRPr="0008218B">
        <w:rPr>
          <w:rFonts w:ascii="PT Astra Serif" w:hAnsi="PT Astra Serif"/>
          <w:iCs/>
          <w:sz w:val="24"/>
          <w:szCs w:val="24"/>
          <w:lang w:eastAsia="ru-RU"/>
        </w:rPr>
        <w:lastRenderedPageBreak/>
        <w:t xml:space="preserve">определенном в порядке, установленном в соответствии с </w:t>
      </w:r>
      <w:hyperlink r:id="rId44"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6" w:history="1">
        <w:r w:rsidRPr="0008218B">
          <w:rPr>
            <w:rStyle w:val="aa"/>
            <w:rFonts w:ascii="PT Astra Serif" w:hAnsi="PT Astra Serif"/>
            <w:sz w:val="24"/>
            <w:szCs w:val="24"/>
          </w:rPr>
          <w:t>статьей 45</w:t>
        </w:r>
      </w:hyperlink>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7"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98533A" w:rsidRPr="00E255D8" w:rsidRDefault="0098533A" w:rsidP="0098533A">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8533A" w:rsidRPr="00E255D8" w:rsidRDefault="0098533A" w:rsidP="0098533A">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E255D8">
        <w:rPr>
          <w:rFonts w:ascii="PT Astra Serif" w:hAnsi="PT Astra Serif"/>
          <w:sz w:val="24"/>
          <w:szCs w:val="24"/>
        </w:rPr>
        <w:t>подписаны уполномоченными на то представителями сторон и не противоречат</w:t>
      </w:r>
      <w:proofErr w:type="gramEnd"/>
      <w:r w:rsidRPr="00E255D8">
        <w:rPr>
          <w:rFonts w:ascii="PT Astra Serif" w:hAnsi="PT Astra Serif"/>
          <w:sz w:val="24"/>
          <w:szCs w:val="24"/>
        </w:rPr>
        <w:t xml:space="preserve"> действующему законодательству.</w:t>
      </w:r>
    </w:p>
    <w:p w:rsidR="0098533A" w:rsidRPr="009A0DA7" w:rsidRDefault="0098533A" w:rsidP="0098533A">
      <w:pPr>
        <w:numPr>
          <w:ilvl w:val="1"/>
          <w:numId w:val="34"/>
        </w:numPr>
        <w:suppressAutoHyphens/>
        <w:spacing w:after="0" w:line="240" w:lineRule="auto"/>
        <w:ind w:left="0" w:firstLine="0"/>
        <w:jc w:val="both"/>
        <w:rPr>
          <w:rFonts w:ascii="PT Astra Serif" w:hAnsi="PT Astra Serif"/>
          <w:sz w:val="24"/>
          <w:szCs w:val="24"/>
        </w:rPr>
      </w:pPr>
      <w:r w:rsidRPr="009A0DA7">
        <w:rPr>
          <w:rFonts w:ascii="Times New Roman" w:hAnsi="Times New Roman" w:cs="Times New Roman"/>
          <w:sz w:val="24"/>
          <w:szCs w:val="24"/>
        </w:rPr>
        <w:t xml:space="preserve">Все юридически значимые сообщения, связанные с его исполнением, должны </w:t>
      </w:r>
      <w:proofErr w:type="gramStart"/>
      <w:r w:rsidRPr="009A0DA7">
        <w:rPr>
          <w:rFonts w:ascii="Times New Roman" w:hAnsi="Times New Roman" w:cs="Times New Roman"/>
          <w:sz w:val="24"/>
          <w:szCs w:val="24"/>
        </w:rPr>
        <w:t>направляться в письменной форме и подписываться</w:t>
      </w:r>
      <w:proofErr w:type="gramEnd"/>
      <w:r w:rsidRPr="009A0DA7">
        <w:rPr>
          <w:rFonts w:ascii="Times New Roman" w:hAnsi="Times New Roman" w:cs="Times New Roman"/>
          <w:sz w:val="24"/>
          <w:szCs w:val="24"/>
        </w:rPr>
        <w:t xml:space="preserve"> уполномоченными представителями сторон. </w:t>
      </w:r>
      <w:r w:rsidRPr="009A0DA7">
        <w:rPr>
          <w:rFonts w:ascii="PT Astra Serif" w:hAnsi="PT Astra Serif"/>
          <w:sz w:val="24"/>
          <w:szCs w:val="24"/>
        </w:rPr>
        <w:t>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98533A" w:rsidRPr="00E255D8" w:rsidRDefault="0098533A" w:rsidP="0098533A">
      <w:pPr>
        <w:numPr>
          <w:ilvl w:val="1"/>
          <w:numId w:val="34"/>
        </w:numPr>
        <w:suppressAutoHyphens/>
        <w:spacing w:after="0" w:line="240" w:lineRule="auto"/>
        <w:ind w:left="0" w:right="-2" w:firstLine="0"/>
        <w:jc w:val="both"/>
        <w:rPr>
          <w:rFonts w:ascii="PT Astra Serif" w:hAnsi="PT Astra Serif"/>
          <w:sz w:val="24"/>
          <w:szCs w:val="24"/>
        </w:rPr>
      </w:pPr>
      <w:r w:rsidRPr="00E255D8">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E255D8">
        <w:rPr>
          <w:rFonts w:ascii="PT Astra Serif" w:hAnsi="PT Astra Serif"/>
          <w:b/>
          <w:sz w:val="24"/>
          <w:szCs w:val="24"/>
        </w:rPr>
        <w:t>в том числ</w:t>
      </w:r>
      <w:r>
        <w:rPr>
          <w:rFonts w:ascii="PT Astra Serif" w:hAnsi="PT Astra Serif"/>
          <w:b/>
          <w:sz w:val="24"/>
          <w:szCs w:val="24"/>
        </w:rPr>
        <w:t>е документов согласно пункту 6.</w:t>
      </w:r>
      <w:r w:rsidR="004B627A">
        <w:rPr>
          <w:rFonts w:ascii="PT Astra Serif" w:hAnsi="PT Astra Serif"/>
          <w:b/>
          <w:sz w:val="24"/>
          <w:szCs w:val="24"/>
        </w:rPr>
        <w:t>2</w:t>
      </w:r>
      <w:r w:rsidRPr="00E255D8">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E255D8">
        <w:rPr>
          <w:rFonts w:ascii="PT Astra Serif" w:hAnsi="PT Astra Serif"/>
          <w:sz w:val="24"/>
          <w:szCs w:val="24"/>
        </w:rPr>
        <w:t>Первичные учетные докумен</w:t>
      </w:r>
      <w:r>
        <w:rPr>
          <w:rFonts w:ascii="PT Astra Serif" w:hAnsi="PT Astra Serif"/>
          <w:sz w:val="24"/>
          <w:szCs w:val="24"/>
        </w:rPr>
        <w:t>ты,  предусмотренные пунктом 6.</w:t>
      </w:r>
      <w:r w:rsidR="004B627A">
        <w:rPr>
          <w:rFonts w:ascii="PT Astra Serif" w:hAnsi="PT Astra Serif"/>
          <w:sz w:val="24"/>
          <w:szCs w:val="24"/>
        </w:rPr>
        <w:t>2</w:t>
      </w:r>
      <w:r w:rsidRPr="00E255D8">
        <w:rPr>
          <w:rFonts w:ascii="PT Astra Serif" w:hAnsi="PT Astra Serif"/>
          <w:sz w:val="24"/>
          <w:szCs w:val="24"/>
        </w:rPr>
        <w:t xml:space="preserve"> составляются</w:t>
      </w:r>
      <w:proofErr w:type="gramEnd"/>
      <w:r w:rsidRPr="00E255D8">
        <w:rPr>
          <w:rFonts w:ascii="PT Astra Serif" w:hAnsi="PT Astra Serif"/>
          <w:sz w:val="24"/>
          <w:szCs w:val="24"/>
        </w:rPr>
        <w:t xml:space="preserve"> на бумажном носителе.</w:t>
      </w:r>
    </w:p>
    <w:p w:rsidR="0098533A" w:rsidRPr="00E255D8" w:rsidRDefault="0098533A" w:rsidP="0098533A">
      <w:pPr>
        <w:numPr>
          <w:ilvl w:val="1"/>
          <w:numId w:val="34"/>
        </w:numPr>
        <w:suppressAutoHyphens/>
        <w:spacing w:after="0" w:line="240" w:lineRule="auto"/>
        <w:ind w:left="0" w:right="-2" w:firstLine="0"/>
        <w:jc w:val="both"/>
        <w:rPr>
          <w:rFonts w:ascii="PT Astra Serif" w:hAnsi="PT Astra Serif"/>
          <w:sz w:val="24"/>
          <w:szCs w:val="24"/>
        </w:rPr>
      </w:pPr>
      <w:r w:rsidRPr="00E255D8">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E255D8">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98533A" w:rsidRPr="00E255D8" w:rsidRDefault="0098533A" w:rsidP="0098533A">
      <w:pPr>
        <w:numPr>
          <w:ilvl w:val="1"/>
          <w:numId w:val="34"/>
        </w:numPr>
        <w:suppressAutoHyphens/>
        <w:spacing w:after="0" w:line="240" w:lineRule="auto"/>
        <w:ind w:left="0" w:right="-2" w:firstLine="0"/>
        <w:jc w:val="both"/>
        <w:rPr>
          <w:rFonts w:ascii="PT Astra Serif" w:hAnsi="PT Astra Serif"/>
          <w:sz w:val="24"/>
          <w:szCs w:val="24"/>
        </w:rPr>
      </w:pPr>
      <w:r w:rsidRPr="00E255D8">
        <w:rPr>
          <w:rFonts w:ascii="PT Astra Serif" w:hAnsi="PT Astra Serif"/>
          <w:sz w:val="24"/>
          <w:szCs w:val="24"/>
        </w:rPr>
        <w:t>Неотъемлемой частью настоящего контракта является:</w:t>
      </w:r>
    </w:p>
    <w:p w:rsidR="0098533A" w:rsidRPr="00E255D8" w:rsidRDefault="0098533A" w:rsidP="0098533A">
      <w:pPr>
        <w:spacing w:after="0"/>
        <w:ind w:right="-2"/>
        <w:jc w:val="both"/>
        <w:rPr>
          <w:rFonts w:ascii="PT Astra Serif" w:hAnsi="PT Astra Serif"/>
          <w:sz w:val="24"/>
          <w:szCs w:val="24"/>
        </w:rPr>
      </w:pPr>
      <w:r w:rsidRPr="00E255D8">
        <w:rPr>
          <w:rFonts w:ascii="PT Astra Serif" w:hAnsi="PT Astra Serif"/>
          <w:sz w:val="24"/>
          <w:szCs w:val="24"/>
        </w:rPr>
        <w:t>- техническое задание (Приложение).</w:t>
      </w:r>
    </w:p>
    <w:p w:rsidR="0098533A" w:rsidRPr="00E255D8" w:rsidRDefault="0098533A" w:rsidP="0098533A">
      <w:pPr>
        <w:spacing w:after="0"/>
        <w:ind w:right="-2"/>
        <w:jc w:val="both"/>
        <w:rPr>
          <w:rFonts w:ascii="PT Astra Serif" w:hAnsi="PT Astra Serif"/>
          <w:sz w:val="24"/>
          <w:szCs w:val="24"/>
        </w:rPr>
      </w:pPr>
      <w:r w:rsidRPr="00E255D8">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98533A" w:rsidRPr="00E255D8" w:rsidRDefault="0098533A" w:rsidP="0098533A">
      <w:pPr>
        <w:tabs>
          <w:tab w:val="left" w:pos="-104"/>
        </w:tabs>
        <w:spacing w:after="0"/>
        <w:ind w:right="-2"/>
        <w:jc w:val="both"/>
        <w:rPr>
          <w:rFonts w:ascii="PT Astra Serif" w:hAnsi="PT Astra Serif"/>
          <w:sz w:val="24"/>
          <w:szCs w:val="24"/>
        </w:rPr>
      </w:pPr>
      <w:r w:rsidRPr="00E255D8">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98533A" w:rsidRPr="00E255D8" w:rsidRDefault="0098533A" w:rsidP="0098533A">
      <w:pPr>
        <w:autoSpaceDE w:val="0"/>
        <w:autoSpaceDN w:val="0"/>
        <w:adjustRightInd w:val="0"/>
        <w:spacing w:after="0"/>
        <w:ind w:right="-2"/>
        <w:jc w:val="both"/>
        <w:rPr>
          <w:rFonts w:ascii="PT Astra Serif" w:hAnsi="PT Astra Serif"/>
          <w:sz w:val="24"/>
          <w:szCs w:val="24"/>
        </w:rPr>
      </w:pPr>
      <w:r w:rsidRPr="00E255D8">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98533A">
      <w:pPr>
        <w:suppressAutoHyphens/>
        <w:spacing w:after="0" w:line="240" w:lineRule="auto"/>
        <w:jc w:val="both"/>
        <w:rPr>
          <w:rFonts w:ascii="PT Astra Serif" w:hAnsi="PT Astra Serif"/>
          <w:sz w:val="24"/>
          <w:szCs w:val="24"/>
        </w:rPr>
      </w:pPr>
    </w:p>
    <w:p w:rsidR="00C84C05" w:rsidRPr="0008218B" w:rsidRDefault="00C84C05" w:rsidP="00CC684B">
      <w:pPr>
        <w:numPr>
          <w:ilvl w:val="0"/>
          <w:numId w:val="34"/>
        </w:numPr>
        <w:tabs>
          <w:tab w:val="left" w:pos="-180"/>
          <w:tab w:val="left" w:pos="0"/>
        </w:tabs>
        <w:suppressAutoHyphens/>
        <w:spacing w:after="0" w:line="240" w:lineRule="auto"/>
        <w:ind w:left="0" w:firstLine="0"/>
        <w:jc w:val="center"/>
        <w:rPr>
          <w:rFonts w:ascii="PT Astra Serif" w:hAnsi="PT Astra Serif"/>
          <w:b/>
          <w:sz w:val="24"/>
          <w:szCs w:val="24"/>
        </w:rPr>
      </w:pPr>
      <w:r w:rsidRPr="0008218B">
        <w:rPr>
          <w:rFonts w:ascii="PT Astra Serif" w:hAnsi="PT Astra Serif"/>
          <w:b/>
          <w:sz w:val="24"/>
          <w:szCs w:val="24"/>
        </w:rPr>
        <w:t>Юридические адреса и банковские реквизиты сторон:</w:t>
      </w:r>
    </w:p>
    <w:p w:rsidR="00C84C05" w:rsidRPr="0008218B" w:rsidRDefault="00C84C05" w:rsidP="00CC684B">
      <w:pPr>
        <w:pStyle w:val="a8"/>
        <w:numPr>
          <w:ilvl w:val="1"/>
          <w:numId w:val="34"/>
        </w:numPr>
        <w:spacing w:after="0" w:line="240" w:lineRule="auto"/>
        <w:ind w:left="0" w:firstLine="0"/>
        <w:jc w:val="both"/>
        <w:rPr>
          <w:rFonts w:ascii="PT Astra Serif" w:hAnsi="PT Astra Serif"/>
          <w:sz w:val="24"/>
          <w:szCs w:val="24"/>
          <w:lang w:eastAsia="ru-RU"/>
        </w:rPr>
      </w:pPr>
      <w:r w:rsidRPr="0008218B">
        <w:rPr>
          <w:rFonts w:ascii="PT Astra Serif" w:hAnsi="PT Astra Serif"/>
          <w:b/>
          <w:bCs/>
          <w:sz w:val="24"/>
          <w:szCs w:val="24"/>
        </w:rPr>
        <w:t xml:space="preserve">Муниципальный заказчик: </w:t>
      </w:r>
      <w:r w:rsidRPr="0008218B">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08218B">
        <w:rPr>
          <w:rFonts w:ascii="PT Astra Serif" w:hAnsi="PT Astra Serif"/>
          <w:b/>
          <w:bCs/>
          <w:sz w:val="24"/>
          <w:szCs w:val="24"/>
          <w:lang w:eastAsia="ru-RU"/>
        </w:rPr>
        <w:t>Югорска</w:t>
      </w:r>
      <w:proofErr w:type="spellEnd"/>
      <w:r w:rsidRPr="0008218B">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08218B">
        <w:rPr>
          <w:rFonts w:ascii="PT Astra Serif" w:hAnsi="PT Astra Serif"/>
          <w:sz w:val="24"/>
          <w:szCs w:val="24"/>
          <w:lang w:eastAsia="ru-RU"/>
        </w:rPr>
        <w:t>Югорск</w:t>
      </w:r>
      <w:proofErr w:type="spellEnd"/>
      <w:r w:rsidRPr="0008218B">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Банковские </w:t>
      </w:r>
      <w:proofErr w:type="spellStart"/>
      <w:r w:rsidRPr="0008218B">
        <w:rPr>
          <w:rFonts w:ascii="PT Astra Serif" w:hAnsi="PT Astra Serif"/>
          <w:sz w:val="24"/>
          <w:szCs w:val="24"/>
          <w:lang w:eastAsia="ru-RU"/>
        </w:rPr>
        <w:t>реквизиты</w:t>
      </w:r>
      <w:proofErr w:type="gramStart"/>
      <w:r w:rsidRPr="0008218B">
        <w:rPr>
          <w:rFonts w:ascii="PT Astra Serif" w:hAnsi="PT Astra Serif"/>
          <w:sz w:val="24"/>
          <w:szCs w:val="24"/>
          <w:lang w:eastAsia="ru-RU"/>
        </w:rPr>
        <w:t>:</w:t>
      </w:r>
      <w:r w:rsidR="0028482E">
        <w:rPr>
          <w:rFonts w:ascii="PT Astra Serif" w:hAnsi="PT Astra Serif"/>
          <w:sz w:val="24"/>
          <w:szCs w:val="24"/>
          <w:lang w:eastAsia="ru-RU"/>
        </w:rPr>
        <w:t>Б</w:t>
      </w:r>
      <w:proofErr w:type="gramEnd"/>
      <w:r w:rsidR="0028482E">
        <w:rPr>
          <w:rFonts w:ascii="PT Astra Serif" w:hAnsi="PT Astra Serif"/>
          <w:sz w:val="24"/>
          <w:szCs w:val="24"/>
          <w:lang w:eastAsia="ru-RU"/>
        </w:rPr>
        <w:t>анк</w:t>
      </w:r>
      <w:proofErr w:type="spellEnd"/>
      <w:r w:rsidR="0028482E">
        <w:rPr>
          <w:rFonts w:ascii="PT Astra Serif" w:hAnsi="PT Astra Serif"/>
          <w:sz w:val="24"/>
          <w:szCs w:val="24"/>
          <w:lang w:eastAsia="ru-RU"/>
        </w:rPr>
        <w:t xml:space="preserve"> плательщика</w:t>
      </w:r>
      <w:r w:rsidRPr="0008218B">
        <w:rPr>
          <w:rFonts w:ascii="PT Astra Serif" w:hAnsi="PT Astra Serif"/>
          <w:sz w:val="24"/>
          <w:szCs w:val="24"/>
          <w:lang w:eastAsia="ru-RU"/>
        </w:rPr>
        <w:t xml:space="preserve">: РКЦ Ханты-Мансийск//УФК по Ханты-Мансийскому автономному округу – Югре </w:t>
      </w:r>
      <w:proofErr w:type="spellStart"/>
      <w:r w:rsidRPr="0008218B">
        <w:rPr>
          <w:rFonts w:ascii="PT Astra Serif" w:hAnsi="PT Astra Serif"/>
          <w:sz w:val="24"/>
          <w:szCs w:val="24"/>
          <w:lang w:eastAsia="ru-RU"/>
        </w:rPr>
        <w:t>г</w:t>
      </w:r>
      <w:proofErr w:type="gramStart"/>
      <w:r w:rsidRPr="0008218B">
        <w:rPr>
          <w:rFonts w:ascii="PT Astra Serif" w:hAnsi="PT Astra Serif"/>
          <w:sz w:val="24"/>
          <w:szCs w:val="24"/>
          <w:lang w:eastAsia="ru-RU"/>
        </w:rPr>
        <w:t>.Х</w:t>
      </w:r>
      <w:proofErr w:type="gramEnd"/>
      <w:r w:rsidRPr="0008218B">
        <w:rPr>
          <w:rFonts w:ascii="PT Astra Serif" w:hAnsi="PT Astra Serif"/>
          <w:sz w:val="24"/>
          <w:szCs w:val="24"/>
          <w:lang w:eastAsia="ru-RU"/>
        </w:rPr>
        <w:t>анты-Мансийск</w:t>
      </w:r>
      <w:proofErr w:type="spellEnd"/>
      <w:r w:rsidRPr="0008218B">
        <w:rPr>
          <w:rFonts w:ascii="PT Astra Serif" w:hAnsi="PT Astra Serif"/>
          <w:sz w:val="24"/>
          <w:szCs w:val="24"/>
          <w:lang w:eastAsia="ru-RU"/>
        </w:rPr>
        <w:t xml:space="preserve"> БИК 007162163, номер счета банка</w:t>
      </w:r>
      <w:r w:rsidR="0028482E">
        <w:rPr>
          <w:rFonts w:ascii="PT Astra Serif" w:hAnsi="PT Astra Serif"/>
          <w:sz w:val="24"/>
          <w:szCs w:val="24"/>
          <w:lang w:eastAsia="ru-RU"/>
        </w:rPr>
        <w:t xml:space="preserve"> 40102810245370000007 Плательщик</w:t>
      </w:r>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ДепфинЮгорска</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ДЖКиСК</w:t>
      </w:r>
      <w:proofErr w:type="spellEnd"/>
      <w:r w:rsidRPr="0008218B">
        <w:rPr>
          <w:rFonts w:ascii="PT Astra Serif" w:hAnsi="PT Astra Serif"/>
          <w:sz w:val="24"/>
          <w:szCs w:val="24"/>
          <w:lang w:eastAsia="ru-RU"/>
        </w:rPr>
        <w:t>, л/</w:t>
      </w:r>
      <w:proofErr w:type="spellStart"/>
      <w:r w:rsidRPr="0008218B">
        <w:rPr>
          <w:rFonts w:ascii="PT Astra Serif" w:hAnsi="PT Astra Serif"/>
          <w:sz w:val="24"/>
          <w:szCs w:val="24"/>
          <w:lang w:eastAsia="ru-RU"/>
        </w:rPr>
        <w:t>сч</w:t>
      </w:r>
      <w:proofErr w:type="spellEnd"/>
      <w:r w:rsidRPr="0008218B">
        <w:rPr>
          <w:rFonts w:ascii="PT Astra Serif" w:hAnsi="PT Astra Serif"/>
          <w:sz w:val="24"/>
          <w:szCs w:val="24"/>
          <w:lang w:eastAsia="ru-RU"/>
        </w:rPr>
        <w:t xml:space="preserve"> 007 000 000), Расчетный счет 03231643718870008700, Электронный адрес </w:t>
      </w:r>
      <w:hyperlink r:id="rId48" w:history="1">
        <w:r w:rsidRPr="0008218B">
          <w:rPr>
            <w:rStyle w:val="aa"/>
            <w:rFonts w:ascii="PT Astra Serif" w:hAnsi="PT Astra Serif"/>
            <w:sz w:val="24"/>
            <w:szCs w:val="24"/>
            <w:lang w:eastAsia="ru-RU"/>
          </w:rPr>
          <w:t>DJKiSK@ugorsk.ru</w:t>
        </w:r>
      </w:hyperlink>
      <w:r w:rsidRPr="0008218B">
        <w:rPr>
          <w:rFonts w:ascii="PT Astra Serif" w:hAnsi="PT Astra Serif"/>
          <w:sz w:val="24"/>
          <w:szCs w:val="24"/>
          <w:lang w:eastAsia="ru-RU"/>
        </w:rPr>
        <w:t>, тел: 8(34675) 7-30-81</w:t>
      </w:r>
    </w:p>
    <w:p w:rsidR="00C84C05" w:rsidRPr="0008218B" w:rsidRDefault="00C84C05" w:rsidP="00CC684B">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08218B">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08218B" w:rsidRDefault="00C84C05" w:rsidP="00CC684B">
      <w:pPr>
        <w:spacing w:after="0"/>
        <w:jc w:val="both"/>
        <w:rPr>
          <w:rFonts w:ascii="PT Astra Serif" w:hAnsi="PT Astra Serif"/>
          <w:b/>
          <w:bCs/>
          <w:sz w:val="24"/>
          <w:szCs w:val="24"/>
        </w:rPr>
      </w:pPr>
      <w:r w:rsidRPr="0008218B">
        <w:rPr>
          <w:rFonts w:ascii="PT Astra Serif" w:hAnsi="PT Astra Serif"/>
          <w:b/>
          <w:bCs/>
          <w:sz w:val="24"/>
          <w:szCs w:val="24"/>
        </w:rPr>
        <w:t xml:space="preserve">14.2.Подрядчик: </w:t>
      </w:r>
    </w:p>
    <w:p w:rsidR="00C84C05" w:rsidRPr="0008218B" w:rsidRDefault="00C84C05" w:rsidP="00CC684B">
      <w:pPr>
        <w:spacing w:after="0"/>
        <w:jc w:val="both"/>
        <w:rPr>
          <w:rFonts w:ascii="PT Astra Serif" w:hAnsi="PT Astra Serif"/>
          <w:bCs/>
          <w:sz w:val="24"/>
          <w:szCs w:val="24"/>
        </w:rPr>
      </w:pPr>
      <w:r w:rsidRPr="0008218B">
        <w:rPr>
          <w:rFonts w:ascii="PT Astra Serif" w:hAnsi="PT Astra Serif"/>
          <w:b/>
          <w:bCs/>
          <w:i/>
          <w:sz w:val="24"/>
          <w:szCs w:val="24"/>
        </w:rPr>
        <w:t xml:space="preserve">Банковские реквизиты:  </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b/>
          <w:bCs/>
          <w:sz w:val="24"/>
          <w:szCs w:val="24"/>
        </w:rPr>
        <w:t xml:space="preserve">Руководитель: </w:t>
      </w:r>
      <w:r w:rsidRPr="0008218B">
        <w:rPr>
          <w:rFonts w:ascii="PT Astra Serif" w:hAnsi="PT Astra Serif"/>
          <w:bCs/>
          <w:sz w:val="24"/>
          <w:szCs w:val="24"/>
        </w:rPr>
        <w:t>Д</w:t>
      </w:r>
      <w:r w:rsidRPr="0008218B">
        <w:rPr>
          <w:rFonts w:ascii="PT Astra Serif" w:hAnsi="PT Astra Serif"/>
          <w:sz w:val="24"/>
          <w:szCs w:val="24"/>
        </w:rPr>
        <w:t>иректор, действующий на основании</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B2330E">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402428" w:rsidRPr="00B2330E" w:rsidRDefault="00E5348C" w:rsidP="00B2330E">
      <w:pPr>
        <w:spacing w:after="0" w:line="240" w:lineRule="auto"/>
        <w:jc w:val="both"/>
        <w:rPr>
          <w:rFonts w:ascii="PT Astra Serif" w:hAnsi="PT Astra Serif"/>
        </w:rPr>
      </w:pPr>
      <w:r>
        <w:rPr>
          <w:rFonts w:ascii="PT Astra Serif" w:hAnsi="PT Astra Serif"/>
          <w:b/>
        </w:rPr>
        <w:t xml:space="preserve">Руководитель: </w:t>
      </w:r>
      <w:r w:rsidR="008F2B23" w:rsidRPr="008F2B23">
        <w:rPr>
          <w:rFonts w:ascii="PT Astra Serif" w:hAnsi="PT Astra Serif"/>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w:t>
      </w:r>
      <w:r w:rsidR="00B2330E">
        <w:rPr>
          <w:rFonts w:ascii="PT Astra Serif" w:hAnsi="PT Astra Serif"/>
        </w:rPr>
        <w:t>_______________________________</w:t>
      </w:r>
    </w:p>
    <w:p w:rsidR="008F2B23" w:rsidRDefault="008F2B23" w:rsidP="008F2B23">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8F2B23" w:rsidRPr="008F2B23" w:rsidRDefault="008F2B23" w:rsidP="008F2B23">
      <w:pPr>
        <w:suppressAutoHyphens/>
        <w:spacing w:after="0" w:line="240" w:lineRule="auto"/>
        <w:jc w:val="center"/>
        <w:rPr>
          <w:rFonts w:ascii="PT Astra Serif" w:eastAsia="Times New Roman" w:hAnsi="PT Astra Serif" w:cs="Times New Roman"/>
          <w:bCs/>
          <w:kern w:val="2"/>
          <w:sz w:val="24"/>
          <w:szCs w:val="24"/>
          <w:lang w:eastAsia="ru-RU"/>
        </w:rPr>
      </w:pPr>
      <w:r>
        <w:rPr>
          <w:rFonts w:ascii="PT Astra Serif" w:eastAsia="Times New Roman" w:hAnsi="PT Astra Serif" w:cs="Times New Roman"/>
          <w:b/>
          <w:bCs/>
          <w:kern w:val="2"/>
          <w:sz w:val="24"/>
          <w:szCs w:val="24"/>
          <w:lang w:eastAsia="ru-RU"/>
        </w:rPr>
        <w:t xml:space="preserve"> </w:t>
      </w:r>
      <w:r w:rsidRPr="008F2B23">
        <w:rPr>
          <w:rFonts w:ascii="PT Astra Serif" w:eastAsia="Times New Roman" w:hAnsi="PT Astra Serif" w:cs="Times New Roman"/>
          <w:b/>
          <w:bCs/>
          <w:kern w:val="2"/>
          <w:sz w:val="24"/>
          <w:szCs w:val="24"/>
          <w:lang w:eastAsia="ru-RU"/>
        </w:rPr>
        <w:t xml:space="preserve">ОПИСАНИЕ ОБЪЕКТА ЗАКУПКИ </w:t>
      </w:r>
      <w:r w:rsidRPr="008F2B23">
        <w:rPr>
          <w:rFonts w:ascii="PT Astra Serif" w:eastAsia="Times New Roman" w:hAnsi="PT Astra Serif" w:cs="Times New Roman"/>
          <w:bCs/>
          <w:kern w:val="2"/>
          <w:sz w:val="24"/>
          <w:szCs w:val="24"/>
          <w:lang w:eastAsia="ar-SA"/>
        </w:rPr>
        <w:t>(техническое задание)</w:t>
      </w:r>
    </w:p>
    <w:p w:rsidR="008F2B23" w:rsidRPr="008F2B23" w:rsidRDefault="00384121" w:rsidP="008F2B23">
      <w:pPr>
        <w:suppressAutoHyphens/>
        <w:autoSpaceDE w:val="0"/>
        <w:autoSpaceDN w:val="0"/>
        <w:adjustRightInd w:val="0"/>
        <w:spacing w:after="0" w:line="240" w:lineRule="auto"/>
        <w:ind w:right="-1"/>
        <w:jc w:val="center"/>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н</w:t>
      </w:r>
      <w:r w:rsidR="008F2B23" w:rsidRPr="008F2B23">
        <w:rPr>
          <w:rFonts w:ascii="PT Astra Serif" w:eastAsia="Times New Roman" w:hAnsi="PT Astra Serif" w:cs="Times New Roman"/>
          <w:bCs/>
          <w:kern w:val="2"/>
          <w:sz w:val="24"/>
          <w:szCs w:val="24"/>
          <w:lang w:eastAsia="ar-SA"/>
        </w:rPr>
        <w:t>а выполнение работ по устройству пешеходных переходов по ул. Декабристов и тротуара к ним в районе перекрестков с ул. Сахарова и ул. Шаумяна в городе Югорске</w:t>
      </w:r>
    </w:p>
    <w:p w:rsidR="008F2B23" w:rsidRPr="008F2B23" w:rsidRDefault="008F2B23" w:rsidP="008F2B23">
      <w:pPr>
        <w:suppressAutoHyphens/>
        <w:autoSpaceDE w:val="0"/>
        <w:autoSpaceDN w:val="0"/>
        <w:adjustRightInd w:val="0"/>
        <w:spacing w:after="0" w:line="240" w:lineRule="auto"/>
        <w:ind w:right="-1"/>
        <w:jc w:val="both"/>
        <w:rPr>
          <w:rFonts w:ascii="PT Astra Serif" w:eastAsia="Times New Roman" w:hAnsi="PT Astra Serif" w:cs="Times New Roman"/>
          <w:bCs/>
          <w:kern w:val="2"/>
          <w:sz w:val="24"/>
          <w:szCs w:val="24"/>
          <w:lang w:eastAsia="ar-SA"/>
        </w:rPr>
      </w:pPr>
      <w:r w:rsidRPr="008F2B23">
        <w:rPr>
          <w:rFonts w:ascii="PT Astra Serif" w:eastAsia="Times New Roman" w:hAnsi="PT Astra Serif" w:cs="Times New Roman"/>
          <w:b/>
          <w:bCs/>
          <w:kern w:val="2"/>
          <w:sz w:val="24"/>
          <w:szCs w:val="24"/>
          <w:u w:val="single"/>
          <w:lang w:eastAsia="ar-SA"/>
        </w:rPr>
        <w:t>Место выполнения работ</w:t>
      </w:r>
      <w:r w:rsidRPr="008F2B23">
        <w:rPr>
          <w:rFonts w:ascii="PT Astra Serif" w:eastAsia="Times New Roman" w:hAnsi="PT Astra Serif" w:cs="Times New Roman"/>
          <w:bCs/>
          <w:kern w:val="2"/>
          <w:sz w:val="24"/>
          <w:szCs w:val="24"/>
          <w:lang w:eastAsia="ar-SA"/>
        </w:rPr>
        <w:t xml:space="preserve">: </w:t>
      </w:r>
      <w:proofErr w:type="gramStart"/>
      <w:r w:rsidRPr="008F2B23">
        <w:rPr>
          <w:rFonts w:ascii="PT Astra Serif" w:eastAsia="Times New Roman" w:hAnsi="PT Astra Serif" w:cs="Times New Roman"/>
          <w:kern w:val="2"/>
          <w:sz w:val="24"/>
          <w:szCs w:val="24"/>
          <w:lang w:eastAsia="ar-SA"/>
        </w:rPr>
        <w:t xml:space="preserve">Ханты - Мансийский автономный округ - Югра, г. </w:t>
      </w:r>
      <w:proofErr w:type="spellStart"/>
      <w:r w:rsidRPr="008F2B23">
        <w:rPr>
          <w:rFonts w:ascii="PT Astra Serif" w:eastAsia="Times New Roman" w:hAnsi="PT Astra Serif" w:cs="Times New Roman"/>
          <w:kern w:val="2"/>
          <w:sz w:val="24"/>
          <w:szCs w:val="24"/>
          <w:lang w:eastAsia="ar-SA"/>
        </w:rPr>
        <w:t>Югорск</w:t>
      </w:r>
      <w:proofErr w:type="spellEnd"/>
      <w:r w:rsidRPr="008F2B23">
        <w:rPr>
          <w:rFonts w:ascii="PT Astra Serif" w:eastAsia="Times New Roman" w:hAnsi="PT Astra Serif" w:cs="Times New Roman"/>
          <w:kern w:val="2"/>
          <w:sz w:val="24"/>
          <w:szCs w:val="24"/>
          <w:lang w:eastAsia="ar-SA"/>
        </w:rPr>
        <w:t xml:space="preserve">, ул. Декабристов, </w:t>
      </w:r>
      <w:r w:rsidRPr="008F2B23">
        <w:rPr>
          <w:rFonts w:ascii="PT Astra Serif" w:eastAsia="Times New Roman" w:hAnsi="PT Astra Serif" w:cs="Times New Roman"/>
          <w:bCs/>
          <w:kern w:val="2"/>
          <w:sz w:val="24"/>
          <w:szCs w:val="24"/>
          <w:lang w:eastAsia="ar-SA"/>
        </w:rPr>
        <w:t xml:space="preserve">перекресток ул. Сахарова и ул. Шаумяна. </w:t>
      </w:r>
      <w:proofErr w:type="gramEnd"/>
    </w:p>
    <w:p w:rsidR="008F2B23" w:rsidRPr="008F2B23" w:rsidRDefault="008F2B23" w:rsidP="008F2B23">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8F2B23">
        <w:rPr>
          <w:rFonts w:ascii="PT Astra Serif" w:eastAsia="Times New Roman" w:hAnsi="PT Astra Serif" w:cs="Times New Roman"/>
          <w:b/>
          <w:kern w:val="2"/>
          <w:sz w:val="24"/>
          <w:szCs w:val="24"/>
          <w:u w:val="single"/>
          <w:lang w:eastAsia="ar-SA"/>
        </w:rPr>
        <w:t>Срок выполнения работ:</w:t>
      </w:r>
    </w:p>
    <w:p w:rsidR="008F2B23" w:rsidRPr="008F2B23" w:rsidRDefault="008F2B23" w:rsidP="008F2B23">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8F2B23">
        <w:rPr>
          <w:rFonts w:ascii="PT Astra Serif" w:eastAsia="Times New Roman" w:hAnsi="PT Astra Serif" w:cs="Times New Roman"/>
          <w:kern w:val="2"/>
          <w:sz w:val="24"/>
          <w:szCs w:val="24"/>
          <w:lang w:eastAsia="ar-SA"/>
        </w:rPr>
        <w:t xml:space="preserve">- начало: </w:t>
      </w:r>
      <w:proofErr w:type="gramStart"/>
      <w:r w:rsidRPr="008F2B23">
        <w:rPr>
          <w:rFonts w:ascii="PT Astra Serif" w:eastAsia="Times New Roman" w:hAnsi="PT Astra Serif" w:cs="Times New Roman"/>
          <w:kern w:val="2"/>
          <w:sz w:val="24"/>
          <w:szCs w:val="24"/>
          <w:lang w:eastAsia="ar-SA"/>
        </w:rPr>
        <w:t>с даты заключения</w:t>
      </w:r>
      <w:proofErr w:type="gramEnd"/>
      <w:r w:rsidRPr="008F2B23">
        <w:rPr>
          <w:rFonts w:ascii="PT Astra Serif" w:eastAsia="Times New Roman" w:hAnsi="PT Astra Serif" w:cs="Times New Roman"/>
          <w:kern w:val="2"/>
          <w:sz w:val="24"/>
          <w:szCs w:val="24"/>
          <w:lang w:eastAsia="ar-SA"/>
        </w:rPr>
        <w:t xml:space="preserve"> муниципального контракта;</w:t>
      </w:r>
    </w:p>
    <w:p w:rsidR="008F2B23" w:rsidRPr="008F2B23" w:rsidRDefault="008F2B23" w:rsidP="008F2B23">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8F2B23">
        <w:rPr>
          <w:rFonts w:ascii="PT Astra Serif" w:eastAsia="Times New Roman" w:hAnsi="PT Astra Serif" w:cs="Times New Roman"/>
          <w:kern w:val="2"/>
          <w:sz w:val="24"/>
          <w:szCs w:val="24"/>
          <w:lang w:eastAsia="ar-SA"/>
        </w:rPr>
        <w:t>- окончание: 10.08.2024</w:t>
      </w:r>
    </w:p>
    <w:p w:rsidR="008F2B23" w:rsidRPr="008F2B23" w:rsidRDefault="008F2B23" w:rsidP="008F2B23">
      <w:pPr>
        <w:suppressAutoHyphens/>
        <w:spacing w:after="0" w:line="240" w:lineRule="auto"/>
        <w:jc w:val="both"/>
        <w:rPr>
          <w:rFonts w:ascii="PT Astra Serif" w:eastAsia="Times New Roman" w:hAnsi="PT Astra Serif" w:cs="Times New Roman"/>
          <w:kern w:val="2"/>
          <w:sz w:val="24"/>
          <w:szCs w:val="24"/>
          <w:lang w:eastAsia="ar-SA"/>
        </w:rPr>
      </w:pPr>
      <w:r w:rsidRPr="008F2B23">
        <w:rPr>
          <w:rFonts w:ascii="PT Astra Serif" w:eastAsia="Times New Roman" w:hAnsi="PT Astra Serif" w:cs="Times New Roman"/>
          <w:kern w:val="2"/>
          <w:sz w:val="24"/>
          <w:szCs w:val="24"/>
          <w:lang w:eastAsia="ar-SA"/>
        </w:rPr>
        <w:t xml:space="preserve">Срок исполнения контракта: </w:t>
      </w:r>
      <w:proofErr w:type="gramStart"/>
      <w:r w:rsidRPr="008F2B23">
        <w:rPr>
          <w:rFonts w:ascii="PT Astra Serif" w:eastAsia="Times New Roman" w:hAnsi="PT Astra Serif" w:cs="Times New Roman"/>
          <w:kern w:val="2"/>
          <w:sz w:val="24"/>
          <w:szCs w:val="24"/>
          <w:lang w:eastAsia="ar-SA"/>
        </w:rPr>
        <w:t>с даты заключения</w:t>
      </w:r>
      <w:proofErr w:type="gramEnd"/>
      <w:r w:rsidRPr="008F2B23">
        <w:rPr>
          <w:rFonts w:ascii="PT Astra Serif" w:eastAsia="Times New Roman" w:hAnsi="PT Astra Serif" w:cs="Times New Roman"/>
          <w:kern w:val="2"/>
          <w:sz w:val="24"/>
          <w:szCs w:val="24"/>
          <w:lang w:eastAsia="ar-SA"/>
        </w:rPr>
        <w:t xml:space="preserve"> муниципального контракта по 17.09.2024</w:t>
      </w:r>
    </w:p>
    <w:p w:rsidR="008F2B23" w:rsidRPr="008F2B23" w:rsidRDefault="008F2B23" w:rsidP="008F2B23">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8F2B23">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F2B23" w:rsidRPr="008F2B23" w:rsidRDefault="008F2B23" w:rsidP="008F2B23">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8F2B23">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8F2B23" w:rsidRPr="008F2B23" w:rsidRDefault="008F2B23" w:rsidP="008F2B23">
      <w:pPr>
        <w:suppressAutoHyphens/>
        <w:spacing w:after="0" w:line="240" w:lineRule="auto"/>
        <w:ind w:firstLine="709"/>
        <w:jc w:val="both"/>
        <w:rPr>
          <w:rFonts w:ascii="PT Astra Serif" w:eastAsia="Calibri" w:hAnsi="PT Astra Serif" w:cs="Times New Roman"/>
          <w:sz w:val="24"/>
          <w:szCs w:val="24"/>
          <w:lang w:eastAsia="ru-RU"/>
        </w:rPr>
      </w:pPr>
      <w:r w:rsidRPr="008F2B23">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F2B23" w:rsidRPr="008F2B23" w:rsidRDefault="008F2B23" w:rsidP="008F2B23">
      <w:pPr>
        <w:suppressAutoHyphens/>
        <w:spacing w:after="0" w:line="240" w:lineRule="auto"/>
        <w:ind w:firstLine="709"/>
        <w:jc w:val="both"/>
        <w:rPr>
          <w:rFonts w:ascii="PT Astra Serif" w:eastAsia="Times New Roman" w:hAnsi="PT Astra Serif" w:cs="Times New Roman"/>
          <w:kern w:val="2"/>
          <w:sz w:val="24"/>
          <w:szCs w:val="24"/>
          <w:lang w:eastAsia="ar-SA"/>
        </w:rPr>
      </w:pPr>
      <w:r w:rsidRPr="008F2B23">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8F2B23" w:rsidRPr="008F2B23" w:rsidRDefault="008F2B23" w:rsidP="008F2B23">
      <w:pPr>
        <w:suppressAutoHyphens/>
        <w:spacing w:after="0" w:line="240" w:lineRule="auto"/>
        <w:ind w:firstLine="709"/>
        <w:jc w:val="both"/>
        <w:rPr>
          <w:rFonts w:ascii="PT Astra Serif" w:eastAsia="Calibri" w:hAnsi="PT Astra Serif" w:cs="Times New Roman"/>
          <w:sz w:val="24"/>
          <w:szCs w:val="24"/>
          <w:lang w:eastAsia="ru-RU"/>
        </w:rPr>
      </w:pPr>
      <w:r w:rsidRPr="008F2B23">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8F2B23" w:rsidRPr="008F2B23" w:rsidRDefault="008F2B23" w:rsidP="008F2B23">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8F2B23">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8F2B23">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8F2B23">
        <w:rPr>
          <w:rFonts w:ascii="PT Astra Serif" w:eastAsia="Times New Roman" w:hAnsi="PT Astra Serif" w:cs="Times New Roman"/>
          <w:kern w:val="2"/>
          <w:sz w:val="24"/>
          <w:szCs w:val="24"/>
          <w:lang w:eastAsia="ar-SA"/>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8F2B23" w:rsidRPr="008F2B23" w:rsidRDefault="008F2B23" w:rsidP="008F2B23">
      <w:pPr>
        <w:suppressAutoHyphens/>
        <w:spacing w:after="0" w:line="240" w:lineRule="auto"/>
        <w:ind w:firstLine="708"/>
        <w:jc w:val="both"/>
        <w:rPr>
          <w:rFonts w:ascii="PT Astra Serif" w:eastAsia="Times New Roman" w:hAnsi="PT Astra Serif" w:cs="Times New Roman"/>
          <w:kern w:val="2"/>
          <w:sz w:val="24"/>
          <w:szCs w:val="24"/>
          <w:lang w:eastAsia="ar-SA"/>
        </w:rPr>
      </w:pPr>
      <w:r w:rsidRPr="008F2B23">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F2B23" w:rsidRPr="008F2B23" w:rsidRDefault="008F2B23" w:rsidP="008F2B23">
      <w:pPr>
        <w:suppressAutoHyphens/>
        <w:spacing w:after="0" w:line="240" w:lineRule="auto"/>
        <w:ind w:firstLine="709"/>
        <w:jc w:val="both"/>
        <w:rPr>
          <w:rFonts w:ascii="PT Astra Serif" w:eastAsia="Calibri" w:hAnsi="PT Astra Serif" w:cs="Times New Roman"/>
          <w:sz w:val="24"/>
          <w:szCs w:val="24"/>
          <w:lang w:eastAsia="ru-RU"/>
        </w:rPr>
      </w:pPr>
      <w:r w:rsidRPr="008F2B23">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F2B23" w:rsidRPr="008F2B23" w:rsidRDefault="008F2B23" w:rsidP="008F2B23">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8F2B23">
        <w:rPr>
          <w:rFonts w:ascii="PT Astra Serif" w:eastAsia="Calibri" w:hAnsi="PT Astra Serif" w:cs="Times New Roman"/>
          <w:b/>
          <w:bCs/>
          <w:sz w:val="24"/>
          <w:szCs w:val="24"/>
          <w:u w:val="single"/>
          <w:lang w:eastAsia="ru-RU"/>
        </w:rPr>
        <w:t>Качественные характеристики объекта закупки:</w:t>
      </w:r>
    </w:p>
    <w:p w:rsidR="008F2B23" w:rsidRPr="008F2B23" w:rsidRDefault="008F2B23" w:rsidP="008F2B23">
      <w:pPr>
        <w:tabs>
          <w:tab w:val="left" w:pos="0"/>
        </w:tabs>
        <w:spacing w:after="0" w:line="240" w:lineRule="auto"/>
        <w:ind w:firstLine="709"/>
        <w:jc w:val="both"/>
        <w:rPr>
          <w:rFonts w:ascii="PT Astra Serif" w:eastAsia="Calibri" w:hAnsi="PT Astra Serif" w:cs="Times New Roman"/>
          <w:sz w:val="24"/>
          <w:szCs w:val="24"/>
        </w:rPr>
      </w:pPr>
      <w:r w:rsidRPr="008F2B23">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8F2B23">
        <w:rPr>
          <w:rFonts w:ascii="PT Astra Serif" w:eastAsia="Calibri" w:hAnsi="PT Astra Serif" w:cs="Times New Roman"/>
          <w:sz w:val="24"/>
          <w:szCs w:val="24"/>
        </w:rPr>
        <w:t xml:space="preserve"> санитарных норм и правил (СанПиН)</w:t>
      </w:r>
      <w:r w:rsidRPr="008F2B23">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8F2B23">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8F2B23">
        <w:rPr>
          <w:rFonts w:ascii="PT Astra Serif" w:eastAsia="Calibri" w:hAnsi="PT Astra Serif" w:cs="Times New Roman"/>
          <w:sz w:val="24"/>
          <w:szCs w:val="24"/>
        </w:rPr>
        <w:t>ТР</w:t>
      </w:r>
      <w:proofErr w:type="gramEnd"/>
      <w:r w:rsidRPr="008F2B23">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8F2B23" w:rsidRPr="008F2B23" w:rsidRDefault="008F2B23" w:rsidP="008F2B23">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8F2B23">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8F2B23" w:rsidRPr="008F2B23" w:rsidRDefault="008F2B23" w:rsidP="008F2B23">
      <w:pPr>
        <w:shd w:val="clear" w:color="auto" w:fill="FFFFFF"/>
        <w:tabs>
          <w:tab w:val="left" w:pos="432"/>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8F2B23">
        <w:rPr>
          <w:rFonts w:ascii="PT Astra Serif" w:eastAsia="Times New Roman" w:hAnsi="PT Astra Serif" w:cs="Times New Roman"/>
          <w:kern w:val="1"/>
          <w:sz w:val="24"/>
          <w:szCs w:val="24"/>
          <w:lang w:eastAsia="ar-SA"/>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8F2B23" w:rsidRPr="008F2B23" w:rsidRDefault="008F2B23" w:rsidP="008F2B23">
      <w:pPr>
        <w:suppressAutoHyphens/>
        <w:spacing w:after="0" w:line="240" w:lineRule="auto"/>
        <w:ind w:firstLine="709"/>
        <w:jc w:val="both"/>
        <w:rPr>
          <w:rFonts w:ascii="PT Astra Serif" w:eastAsia="Times New Roman" w:hAnsi="PT Astra Serif" w:cs="Times New Roman"/>
          <w:kern w:val="2"/>
          <w:sz w:val="24"/>
          <w:szCs w:val="24"/>
          <w:lang w:eastAsia="ar-SA"/>
        </w:rPr>
      </w:pPr>
      <w:proofErr w:type="gramStart"/>
      <w:r w:rsidRPr="008F2B23">
        <w:rPr>
          <w:rFonts w:ascii="PT Astra Serif" w:eastAsia="Times New Roman" w:hAnsi="PT Astra Serif" w:cs="Times New Roman"/>
          <w:kern w:val="2"/>
          <w:sz w:val="24"/>
          <w:szCs w:val="24"/>
          <w:lang w:eastAsia="ar-SA"/>
        </w:rPr>
        <w:lastRenderedPageBreak/>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F2B23" w:rsidRPr="008F2B23" w:rsidRDefault="008F2B23" w:rsidP="008F2B23">
      <w:pPr>
        <w:suppressAutoHyphens/>
        <w:spacing w:after="0" w:line="240" w:lineRule="auto"/>
        <w:ind w:firstLine="709"/>
        <w:jc w:val="both"/>
        <w:rPr>
          <w:rFonts w:ascii="PT Astra Serif" w:eastAsia="Times New Roman" w:hAnsi="PT Astra Serif" w:cs="Times New Roman"/>
          <w:kern w:val="2"/>
          <w:sz w:val="24"/>
          <w:szCs w:val="24"/>
          <w:lang w:eastAsia="ar-SA"/>
        </w:rPr>
      </w:pPr>
      <w:r w:rsidRPr="008F2B23">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8F2B23">
        <w:rPr>
          <w:rFonts w:ascii="PT Astra Serif" w:eastAsia="Times New Roman" w:hAnsi="PT Astra Serif" w:cs="Times New Roman"/>
          <w:kern w:val="2"/>
          <w:sz w:val="24"/>
          <w:szCs w:val="24"/>
          <w:lang w:eastAsia="ar-SA"/>
        </w:rPr>
        <w:t>:</w:t>
      </w:r>
    </w:p>
    <w:p w:rsidR="008F2B23" w:rsidRPr="008F2B23" w:rsidRDefault="008F2B23" w:rsidP="008F2B23">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8F2B23">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8F2B23">
        <w:rPr>
          <w:rFonts w:ascii="PT Astra Serif" w:eastAsia="Calibri" w:hAnsi="PT Astra Serif" w:cs="Times New Roman"/>
          <w:sz w:val="24"/>
          <w:szCs w:val="24"/>
          <w:lang w:eastAsia="ru-RU"/>
        </w:rPr>
        <w:t xml:space="preserve"> Использование бывших в употреблении материалов запрещается. </w:t>
      </w:r>
    </w:p>
    <w:p w:rsidR="008F2B23" w:rsidRPr="008F2B23" w:rsidRDefault="008F2B23" w:rsidP="008F2B23">
      <w:pPr>
        <w:suppressAutoHyphens/>
        <w:spacing w:after="0" w:line="240" w:lineRule="auto"/>
        <w:jc w:val="both"/>
        <w:rPr>
          <w:rFonts w:ascii="PT Astra Serif" w:eastAsia="Times New Roman" w:hAnsi="PT Astra Serif" w:cs="Times New Roman"/>
          <w:kern w:val="2"/>
          <w:sz w:val="24"/>
          <w:szCs w:val="24"/>
          <w:lang w:eastAsia="ar-SA"/>
        </w:rPr>
      </w:pPr>
      <w:r w:rsidRPr="008F2B23">
        <w:rPr>
          <w:rFonts w:ascii="PT Astra Serif" w:eastAsia="Times New Roman" w:hAnsi="PT Astra Serif" w:cs="Times New Roman"/>
          <w:kern w:val="2"/>
          <w:sz w:val="24"/>
          <w:szCs w:val="24"/>
          <w:lang w:eastAsia="ar-SA"/>
        </w:rPr>
        <w:t xml:space="preserve">           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8F2B23" w:rsidRPr="008F2B23" w:rsidRDefault="008F2B23" w:rsidP="008F2B23">
      <w:pPr>
        <w:suppressAutoHyphens/>
        <w:spacing w:after="0" w:line="240" w:lineRule="auto"/>
        <w:jc w:val="both"/>
        <w:rPr>
          <w:rFonts w:ascii="PT Astra Serif" w:eastAsia="Times New Roman" w:hAnsi="PT Astra Serif" w:cs="Times New Roman"/>
          <w:kern w:val="2"/>
          <w:sz w:val="24"/>
          <w:szCs w:val="2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947"/>
        <w:gridCol w:w="5057"/>
      </w:tblGrid>
      <w:tr w:rsidR="008F2B23" w:rsidRPr="008F2B23" w:rsidTr="00625850">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8F2B23" w:rsidRPr="008F2B23" w:rsidRDefault="008F2B23" w:rsidP="008F2B23">
            <w:pPr>
              <w:suppressAutoHyphens/>
              <w:spacing w:after="0"/>
              <w:jc w:val="center"/>
              <w:rPr>
                <w:rFonts w:ascii="PT Astra Serif" w:eastAsia="Times New Roman" w:hAnsi="PT Astra Serif" w:cs="Times New Roman"/>
                <w:b/>
                <w:kern w:val="1"/>
                <w:sz w:val="24"/>
                <w:szCs w:val="24"/>
                <w:lang w:eastAsia="ar-SA"/>
              </w:rPr>
            </w:pPr>
            <w:r w:rsidRPr="008F2B23">
              <w:rPr>
                <w:rFonts w:ascii="PT Astra Serif" w:eastAsia="Times New Roman" w:hAnsi="PT Astra Serif" w:cs="Times New Roman"/>
                <w:b/>
                <w:kern w:val="1"/>
                <w:lang w:eastAsia="ar-SA"/>
              </w:rPr>
              <w:t xml:space="preserve">№ </w:t>
            </w:r>
          </w:p>
          <w:p w:rsidR="008F2B23" w:rsidRPr="008F2B23" w:rsidRDefault="008F2B23" w:rsidP="008F2B23">
            <w:pPr>
              <w:suppressAutoHyphens/>
              <w:spacing w:after="0"/>
              <w:jc w:val="center"/>
              <w:rPr>
                <w:rFonts w:ascii="PT Astra Serif" w:eastAsia="Times New Roman" w:hAnsi="PT Astra Serif" w:cs="Times New Roman"/>
                <w:b/>
                <w:kern w:val="2"/>
                <w:sz w:val="24"/>
                <w:szCs w:val="24"/>
                <w:lang w:eastAsia="ar-SA"/>
              </w:rPr>
            </w:pPr>
            <w:r w:rsidRPr="008F2B23">
              <w:rPr>
                <w:rFonts w:ascii="PT Astra Serif" w:eastAsia="Times New Roman" w:hAnsi="PT Astra Serif" w:cs="Times New Roman"/>
                <w:b/>
                <w:kern w:val="1"/>
                <w:lang w:eastAsia="ar-SA"/>
              </w:rPr>
              <w:t>п\</w:t>
            </w:r>
            <w:proofErr w:type="gramStart"/>
            <w:r w:rsidRPr="008F2B23">
              <w:rPr>
                <w:rFonts w:ascii="PT Astra Serif" w:eastAsia="Times New Roman" w:hAnsi="PT Astra Serif" w:cs="Times New Roman"/>
                <w:b/>
                <w:kern w:val="1"/>
                <w:lang w:eastAsia="ar-SA"/>
              </w:rPr>
              <w:t>п</w:t>
            </w:r>
            <w:proofErr w:type="gramEnd"/>
          </w:p>
        </w:tc>
        <w:tc>
          <w:tcPr>
            <w:tcW w:w="1920" w:type="pct"/>
            <w:tcBorders>
              <w:top w:val="single" w:sz="4" w:space="0" w:color="auto"/>
              <w:left w:val="single" w:sz="4" w:space="0" w:color="auto"/>
              <w:bottom w:val="single" w:sz="4" w:space="0" w:color="auto"/>
              <w:right w:val="single" w:sz="4" w:space="0" w:color="auto"/>
            </w:tcBorders>
            <w:vAlign w:val="center"/>
            <w:hideMark/>
          </w:tcPr>
          <w:p w:rsidR="008F2B23" w:rsidRPr="008F2B23" w:rsidRDefault="008F2B23" w:rsidP="008F2B23">
            <w:pPr>
              <w:suppressAutoHyphens/>
              <w:spacing w:after="0"/>
              <w:jc w:val="center"/>
              <w:rPr>
                <w:rFonts w:ascii="PT Astra Serif" w:eastAsia="Times New Roman" w:hAnsi="PT Astra Serif" w:cs="Times New Roman"/>
                <w:b/>
                <w:kern w:val="2"/>
                <w:sz w:val="24"/>
                <w:szCs w:val="24"/>
                <w:lang w:eastAsia="ar-SA"/>
              </w:rPr>
            </w:pPr>
            <w:r w:rsidRPr="008F2B23">
              <w:rPr>
                <w:rFonts w:ascii="PT Astra Serif" w:eastAsia="Times New Roman" w:hAnsi="PT Astra Serif" w:cs="Times New Roman"/>
                <w:b/>
                <w:kern w:val="1"/>
                <w:lang w:eastAsia="ar-SA"/>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8F2B23" w:rsidRPr="008F2B23" w:rsidRDefault="008F2B23" w:rsidP="008F2B23">
            <w:pPr>
              <w:suppressAutoHyphens/>
              <w:spacing w:after="0"/>
              <w:jc w:val="center"/>
              <w:rPr>
                <w:rFonts w:ascii="PT Astra Serif" w:eastAsia="Times New Roman" w:hAnsi="PT Astra Serif" w:cs="Times New Roman"/>
                <w:kern w:val="2"/>
                <w:sz w:val="24"/>
                <w:szCs w:val="24"/>
                <w:shd w:val="clear" w:color="auto" w:fill="FFFFFF"/>
                <w:lang w:eastAsia="ar-SA"/>
              </w:rPr>
            </w:pPr>
            <w:r w:rsidRPr="008F2B23">
              <w:rPr>
                <w:rFonts w:ascii="PT Astra Serif" w:eastAsia="Times New Roman" w:hAnsi="PT Astra Serif" w:cs="Times New Roman"/>
                <w:b/>
                <w:kern w:val="1"/>
                <w:lang w:eastAsia="ar-SA"/>
              </w:rPr>
              <w:t>Значение показателя</w:t>
            </w:r>
          </w:p>
        </w:tc>
      </w:tr>
      <w:tr w:rsidR="008F2B23" w:rsidRPr="008F2B23" w:rsidTr="00625850">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8F2B23" w:rsidRPr="008F2B23" w:rsidRDefault="008F2B23" w:rsidP="008F2B23">
            <w:pPr>
              <w:suppressAutoHyphens/>
              <w:spacing w:after="0"/>
              <w:jc w:val="center"/>
              <w:rPr>
                <w:rFonts w:ascii="PT Astra Serif" w:eastAsia="Times New Roman" w:hAnsi="PT Astra Serif" w:cs="Times New Roman"/>
                <w:kern w:val="1"/>
                <w:sz w:val="24"/>
                <w:szCs w:val="24"/>
                <w:lang w:eastAsia="ar-SA"/>
              </w:rPr>
            </w:pPr>
            <w:r w:rsidRPr="008F2B23">
              <w:rPr>
                <w:rFonts w:ascii="PT Astra Serif" w:eastAsia="Times New Roman" w:hAnsi="PT Astra Serif" w:cs="Times New Roman"/>
                <w:kern w:val="1"/>
                <w:lang w:eastAsia="ar-SA"/>
              </w:rPr>
              <w:t>1</w:t>
            </w:r>
          </w:p>
        </w:tc>
        <w:tc>
          <w:tcPr>
            <w:tcW w:w="1920" w:type="pct"/>
            <w:tcBorders>
              <w:top w:val="single" w:sz="4" w:space="0" w:color="auto"/>
              <w:left w:val="single" w:sz="4" w:space="0" w:color="auto"/>
              <w:bottom w:val="single" w:sz="4" w:space="0" w:color="auto"/>
              <w:right w:val="single" w:sz="4" w:space="0" w:color="auto"/>
            </w:tcBorders>
          </w:tcPr>
          <w:p w:rsidR="008F2B23" w:rsidRPr="008F2B23" w:rsidRDefault="008F2B23" w:rsidP="008F2B23">
            <w:pPr>
              <w:shd w:val="clear" w:color="auto" w:fill="FFFFFF"/>
              <w:suppressAutoHyphens/>
              <w:spacing w:after="0" w:line="240" w:lineRule="auto"/>
              <w:ind w:right="29"/>
              <w:jc w:val="center"/>
              <w:rPr>
                <w:rFonts w:ascii="Times New Roman" w:eastAsia="Calibri" w:hAnsi="Times New Roman" w:cs="Times New Roman"/>
                <w:kern w:val="1"/>
                <w:sz w:val="20"/>
                <w:szCs w:val="20"/>
              </w:rPr>
            </w:pPr>
          </w:p>
          <w:p w:rsidR="008F2B23" w:rsidRPr="008F2B23" w:rsidRDefault="008F2B23" w:rsidP="008F2B23">
            <w:pPr>
              <w:shd w:val="clear" w:color="auto" w:fill="FFFFFF"/>
              <w:suppressAutoHyphens/>
              <w:spacing w:after="0" w:line="240" w:lineRule="auto"/>
              <w:ind w:right="29"/>
              <w:jc w:val="center"/>
              <w:rPr>
                <w:rFonts w:ascii="Times New Roman" w:eastAsia="Calibri" w:hAnsi="Times New Roman" w:cs="Times New Roman"/>
                <w:kern w:val="2"/>
                <w:sz w:val="24"/>
                <w:szCs w:val="24"/>
              </w:rPr>
            </w:pPr>
            <w:r w:rsidRPr="008F2B23">
              <w:rPr>
                <w:rFonts w:ascii="Times New Roman" w:eastAsia="Calibri" w:hAnsi="Times New Roman" w:cs="Times New Roman"/>
                <w:kern w:val="1"/>
                <w:sz w:val="24"/>
                <w:szCs w:val="24"/>
              </w:rPr>
              <w:t xml:space="preserve">Дорожный знак </w:t>
            </w:r>
          </w:p>
          <w:p w:rsidR="008F2B23" w:rsidRPr="008F2B23" w:rsidRDefault="008F2B23" w:rsidP="008F2B23">
            <w:pPr>
              <w:shd w:val="clear" w:color="auto" w:fill="FFFFFF"/>
              <w:suppressAutoHyphens/>
              <w:spacing w:after="0" w:line="240" w:lineRule="auto"/>
              <w:ind w:right="29"/>
              <w:jc w:val="center"/>
              <w:rPr>
                <w:rFonts w:ascii="Times New Roman" w:eastAsia="Calibri" w:hAnsi="Times New Roman" w:cs="Times New Roman"/>
                <w:kern w:val="1"/>
                <w:sz w:val="24"/>
                <w:szCs w:val="24"/>
              </w:rPr>
            </w:pPr>
            <w:r w:rsidRPr="008F2B23">
              <w:rPr>
                <w:rFonts w:ascii="Times New Roman" w:eastAsia="Calibri" w:hAnsi="Times New Roman" w:cs="Times New Roman"/>
                <w:kern w:val="1"/>
                <w:sz w:val="24"/>
                <w:szCs w:val="24"/>
              </w:rPr>
              <w:t xml:space="preserve">5.19.1 и 5.19.2 </w:t>
            </w:r>
          </w:p>
          <w:p w:rsidR="008F2B23" w:rsidRPr="008F2B23" w:rsidRDefault="008F2B23" w:rsidP="008F2B23">
            <w:pPr>
              <w:shd w:val="clear" w:color="auto" w:fill="FFFFFF"/>
              <w:suppressAutoHyphens/>
              <w:spacing w:after="0" w:line="240" w:lineRule="auto"/>
              <w:ind w:right="29"/>
              <w:jc w:val="center"/>
              <w:rPr>
                <w:rFonts w:ascii="Times New Roman" w:eastAsia="Calibri" w:hAnsi="Times New Roman" w:cs="Times New Roman"/>
                <w:kern w:val="1"/>
                <w:sz w:val="24"/>
                <w:szCs w:val="24"/>
              </w:rPr>
            </w:pPr>
            <w:r w:rsidRPr="008F2B23">
              <w:rPr>
                <w:rFonts w:ascii="Times New Roman" w:eastAsia="Calibri" w:hAnsi="Times New Roman" w:cs="Times New Roman"/>
                <w:kern w:val="1"/>
                <w:sz w:val="24"/>
                <w:szCs w:val="24"/>
              </w:rPr>
              <w:t>«Пешеходный переход»</w:t>
            </w:r>
          </w:p>
          <w:p w:rsidR="008F2B23" w:rsidRPr="008F2B23" w:rsidRDefault="008F2B23" w:rsidP="008F2B23">
            <w:pPr>
              <w:shd w:val="clear" w:color="auto" w:fill="FFFFFF"/>
              <w:suppressAutoHyphens/>
              <w:spacing w:after="0" w:line="240" w:lineRule="auto"/>
              <w:ind w:right="29"/>
              <w:jc w:val="center"/>
              <w:rPr>
                <w:rFonts w:ascii="Times New Roman" w:eastAsia="Calibri" w:hAnsi="Times New Roman" w:cs="Times New Roman"/>
                <w:color w:val="FF0000"/>
                <w:kern w:val="1"/>
                <w:sz w:val="20"/>
                <w:szCs w:val="20"/>
              </w:rPr>
            </w:pPr>
          </w:p>
          <w:p w:rsidR="008F2B23" w:rsidRPr="008F2B23" w:rsidRDefault="008F2B23" w:rsidP="008F2B23">
            <w:pPr>
              <w:shd w:val="clear" w:color="auto" w:fill="FFFFFF"/>
              <w:suppressAutoHyphens/>
              <w:spacing w:after="0" w:line="240" w:lineRule="auto"/>
              <w:ind w:right="29"/>
              <w:jc w:val="both"/>
              <w:rPr>
                <w:rFonts w:ascii="Times New Roman" w:eastAsia="Calibri" w:hAnsi="Times New Roman" w:cs="Times New Roman"/>
                <w:color w:val="FF0000"/>
                <w:kern w:val="1"/>
                <w:sz w:val="20"/>
                <w:szCs w:val="20"/>
              </w:rPr>
            </w:pPr>
            <w:r w:rsidRPr="008F2B23">
              <w:rPr>
                <w:rFonts w:ascii="Times New Roman" w:eastAsia="Times New Roman" w:hAnsi="Times New Roman" w:cs="Times New Roman"/>
                <w:noProof/>
                <w:kern w:val="2"/>
                <w:sz w:val="24"/>
                <w:szCs w:val="24"/>
                <w:lang w:eastAsia="ru-RU"/>
              </w:rPr>
              <w:drawing>
                <wp:inline distT="0" distB="0" distL="0" distR="0" wp14:anchorId="620F8AE6" wp14:editId="0950774B">
                  <wp:extent cx="2200275" cy="1895475"/>
                  <wp:effectExtent l="0" t="0" r="0" b="0"/>
                  <wp:docPr id="1" name="Рисунок 1" descr="Дорожный знак 5.19.1 &quot;Пешеходный переход&quot; на желтом фоне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рожный знак 5.19.1 &quot;Пешеходный переход&quot; на желтом фоне ГОСТ"/>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8F2B23" w:rsidRPr="008F2B23" w:rsidRDefault="008F2B23" w:rsidP="008F2B23">
            <w:pPr>
              <w:shd w:val="clear" w:color="auto" w:fill="FFFFFF"/>
              <w:suppressAutoHyphens/>
              <w:spacing w:after="0" w:line="240" w:lineRule="auto"/>
              <w:ind w:right="29"/>
              <w:jc w:val="both"/>
              <w:rPr>
                <w:rFonts w:ascii="Times New Roman" w:eastAsia="Calibri" w:hAnsi="Times New Roman" w:cs="Times New Roman"/>
                <w:color w:val="FF0000"/>
                <w:kern w:val="1"/>
                <w:sz w:val="20"/>
                <w:szCs w:val="20"/>
              </w:rPr>
            </w:pPr>
          </w:p>
          <w:p w:rsidR="008F2B23" w:rsidRPr="008F2B23" w:rsidRDefault="008F2B23" w:rsidP="008F2B23">
            <w:pPr>
              <w:shd w:val="clear" w:color="auto" w:fill="FFFFFF"/>
              <w:suppressAutoHyphens/>
              <w:spacing w:after="0" w:line="240" w:lineRule="auto"/>
              <w:ind w:right="29"/>
              <w:jc w:val="both"/>
              <w:rPr>
                <w:rFonts w:ascii="Times New Roman" w:eastAsia="Calibri" w:hAnsi="Times New Roman" w:cs="Times New Roman"/>
                <w:color w:val="FF0000"/>
                <w:kern w:val="1"/>
                <w:sz w:val="20"/>
                <w:szCs w:val="20"/>
              </w:rPr>
            </w:pPr>
            <w:r w:rsidRPr="008F2B23">
              <w:rPr>
                <w:rFonts w:ascii="Times New Roman" w:eastAsia="Times New Roman" w:hAnsi="Times New Roman" w:cs="Times New Roman"/>
                <w:noProof/>
                <w:kern w:val="2"/>
                <w:sz w:val="24"/>
                <w:szCs w:val="24"/>
                <w:lang w:eastAsia="ru-RU"/>
              </w:rPr>
              <w:drawing>
                <wp:inline distT="0" distB="0" distL="0" distR="0" wp14:anchorId="6EFD34A3" wp14:editId="02D93A7E">
                  <wp:extent cx="2200275" cy="1895475"/>
                  <wp:effectExtent l="0" t="0" r="0" b="0"/>
                  <wp:docPr id="2" name="Рисунок 2" descr="Дорожный знак 5.19.2 &quot;Пешеходный переход&quot; на желтом фоне по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рожный знак 5.19.2 &quot;Пешеходный переход&quot; на желтом фоне по ГОСТ"/>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8F2B23" w:rsidRPr="008F2B23" w:rsidRDefault="008F2B23" w:rsidP="008F2B23">
            <w:pPr>
              <w:shd w:val="clear" w:color="auto" w:fill="FFFFFF"/>
              <w:suppressAutoHyphens/>
              <w:spacing w:after="0" w:line="240" w:lineRule="auto"/>
              <w:ind w:right="29"/>
              <w:jc w:val="both"/>
              <w:rPr>
                <w:rFonts w:ascii="Times New Roman" w:eastAsia="Calibri" w:hAnsi="Times New Roman" w:cs="Times New Roman"/>
                <w:kern w:val="2"/>
                <w:sz w:val="20"/>
                <w:szCs w:val="20"/>
              </w:rPr>
            </w:pPr>
          </w:p>
        </w:tc>
        <w:tc>
          <w:tcPr>
            <w:tcW w:w="2460" w:type="pct"/>
            <w:tcBorders>
              <w:top w:val="single" w:sz="4" w:space="0" w:color="auto"/>
              <w:left w:val="single" w:sz="4" w:space="0" w:color="auto"/>
              <w:bottom w:val="single" w:sz="4" w:space="0" w:color="auto"/>
              <w:right w:val="single" w:sz="4" w:space="0" w:color="auto"/>
            </w:tcBorders>
          </w:tcPr>
          <w:p w:rsidR="008F2B23" w:rsidRPr="008F2B23" w:rsidRDefault="008F2B23" w:rsidP="008F2B23">
            <w:pPr>
              <w:suppressAutoHyphens/>
              <w:spacing w:after="0" w:line="240" w:lineRule="auto"/>
              <w:jc w:val="both"/>
              <w:rPr>
                <w:rFonts w:ascii="Times New Roman" w:eastAsia="Times New Roman" w:hAnsi="Times New Roman" w:cs="Times New Roman"/>
                <w:kern w:val="2"/>
                <w:sz w:val="24"/>
                <w:szCs w:val="24"/>
              </w:rPr>
            </w:pPr>
            <w:r w:rsidRPr="008F2B23">
              <w:rPr>
                <w:rFonts w:ascii="Times New Roman" w:eastAsia="Times New Roman" w:hAnsi="Times New Roman" w:cs="Times New Roman"/>
                <w:kern w:val="1"/>
                <w:sz w:val="24"/>
                <w:szCs w:val="24"/>
              </w:rPr>
              <w:t>Дорожный знак 5.19.1 и 5.19.2 «Пешеходный переход» с характеристиками: дорожный знак на флуоресцентной пленке на желтом фоне  квадратной формы с закругленными краями радиусом 45 мм, размером 700мм*700мм (неизменяемое значение).</w:t>
            </w:r>
          </w:p>
          <w:p w:rsidR="008F2B23" w:rsidRPr="008F2B23" w:rsidRDefault="008F2B23" w:rsidP="008F2B23">
            <w:pPr>
              <w:suppressAutoHyphens/>
              <w:spacing w:after="0" w:line="240" w:lineRule="auto"/>
              <w:jc w:val="both"/>
              <w:rPr>
                <w:rFonts w:ascii="Times New Roman" w:eastAsia="Times New Roman" w:hAnsi="Times New Roman" w:cs="Times New Roman"/>
                <w:kern w:val="1"/>
                <w:sz w:val="24"/>
                <w:szCs w:val="24"/>
              </w:rPr>
            </w:pPr>
            <w:r w:rsidRPr="008F2B23">
              <w:rPr>
                <w:rFonts w:ascii="Times New Roman" w:eastAsia="Times New Roman" w:hAnsi="Times New Roman" w:cs="Times New Roman"/>
                <w:kern w:val="1"/>
                <w:sz w:val="24"/>
                <w:szCs w:val="24"/>
              </w:rPr>
              <w:t>Тип светоотражающей пленки - А;</w:t>
            </w:r>
          </w:p>
          <w:p w:rsidR="008F2B23" w:rsidRPr="008F2B23" w:rsidRDefault="008F2B23" w:rsidP="008F2B23">
            <w:pPr>
              <w:suppressAutoHyphens/>
              <w:spacing w:after="0" w:line="240" w:lineRule="auto"/>
              <w:jc w:val="both"/>
              <w:rPr>
                <w:rFonts w:ascii="Times New Roman" w:eastAsia="Times New Roman" w:hAnsi="Times New Roman" w:cs="Times New Roman"/>
                <w:kern w:val="1"/>
                <w:sz w:val="24"/>
                <w:szCs w:val="24"/>
              </w:rPr>
            </w:pPr>
            <w:proofErr w:type="gramStart"/>
            <w:r w:rsidRPr="008F2B23">
              <w:rPr>
                <w:rFonts w:ascii="Times New Roman" w:eastAsia="Times New Roman" w:hAnsi="Times New Roman" w:cs="Times New Roman"/>
                <w:kern w:val="1"/>
                <w:sz w:val="24"/>
                <w:szCs w:val="24"/>
              </w:rPr>
              <w:t xml:space="preserve">Знак изготавливается из оцинкованного металла толщиной не менее 0,8 мм и не более 1 мм, Металлическое основание дорожного знака выполнено с двойной </w:t>
            </w:r>
            <w:proofErr w:type="spellStart"/>
            <w:r w:rsidRPr="008F2B23">
              <w:rPr>
                <w:rFonts w:ascii="Times New Roman" w:eastAsia="Times New Roman" w:hAnsi="Times New Roman" w:cs="Times New Roman"/>
                <w:kern w:val="1"/>
                <w:sz w:val="24"/>
                <w:szCs w:val="24"/>
              </w:rPr>
              <w:t>отбортовкой</w:t>
            </w:r>
            <w:proofErr w:type="spellEnd"/>
            <w:r w:rsidRPr="008F2B23">
              <w:rPr>
                <w:rFonts w:ascii="Times New Roman" w:eastAsia="Times New Roman" w:hAnsi="Times New Roman" w:cs="Times New Roman"/>
                <w:kern w:val="1"/>
                <w:sz w:val="24"/>
                <w:szCs w:val="24"/>
              </w:rPr>
              <w:t xml:space="preserve"> по всему периметру дорожного знака.</w:t>
            </w:r>
            <w:proofErr w:type="gramEnd"/>
            <w:r w:rsidRPr="008F2B23">
              <w:rPr>
                <w:rFonts w:ascii="Times New Roman" w:eastAsia="Times New Roman" w:hAnsi="Times New Roman" w:cs="Times New Roman"/>
                <w:kern w:val="1"/>
                <w:sz w:val="24"/>
                <w:szCs w:val="24"/>
              </w:rPr>
              <w:t xml:space="preserve"> Ширина наружной каймы должна быть 20 мм (неизменяемое значение). Наличие элементов крепления.</w:t>
            </w:r>
          </w:p>
          <w:p w:rsidR="008F2B23" w:rsidRPr="008F2B23" w:rsidRDefault="008F2B23" w:rsidP="008F2B23">
            <w:pPr>
              <w:suppressAutoHyphens/>
              <w:spacing w:after="0" w:line="240" w:lineRule="auto"/>
              <w:jc w:val="both"/>
              <w:rPr>
                <w:rFonts w:ascii="Times New Roman" w:eastAsia="Times New Roman" w:hAnsi="Times New Roman" w:cs="Times New Roman"/>
                <w:kern w:val="1"/>
                <w:sz w:val="24"/>
                <w:szCs w:val="24"/>
              </w:rPr>
            </w:pPr>
            <w:r w:rsidRPr="008F2B23">
              <w:rPr>
                <w:rFonts w:ascii="Times New Roman" w:eastAsia="Times New Roman" w:hAnsi="Times New Roman" w:cs="Times New Roman"/>
                <w:kern w:val="1"/>
                <w:sz w:val="24"/>
                <w:szCs w:val="24"/>
              </w:rPr>
              <w:t xml:space="preserve">Материалы для изготовления знака должны обеспечивать читаемость знаков в светлое и темное время. Все элементы </w:t>
            </w:r>
            <w:proofErr w:type="spellStart"/>
            <w:r w:rsidRPr="008F2B23">
              <w:rPr>
                <w:rFonts w:ascii="Times New Roman" w:eastAsia="Times New Roman" w:hAnsi="Times New Roman" w:cs="Times New Roman"/>
                <w:kern w:val="1"/>
                <w:sz w:val="24"/>
                <w:szCs w:val="24"/>
              </w:rPr>
              <w:t>световозвращающей</w:t>
            </w:r>
            <w:proofErr w:type="spellEnd"/>
            <w:r w:rsidRPr="008F2B23">
              <w:rPr>
                <w:rFonts w:ascii="Times New Roman" w:eastAsia="Times New Roman" w:hAnsi="Times New Roman" w:cs="Times New Roman"/>
                <w:kern w:val="1"/>
                <w:sz w:val="24"/>
                <w:szCs w:val="24"/>
              </w:rPr>
              <w:t xml:space="preserve"> поверхности знака должны изготовляться из пленки одного типа.</w:t>
            </w:r>
          </w:p>
          <w:p w:rsidR="008F2B23" w:rsidRPr="008F2B23" w:rsidRDefault="008F2B23" w:rsidP="008F2B23">
            <w:pPr>
              <w:suppressAutoHyphens/>
              <w:spacing w:after="0" w:line="240" w:lineRule="auto"/>
              <w:jc w:val="both"/>
              <w:rPr>
                <w:rFonts w:ascii="Times New Roman" w:eastAsia="Times New Roman" w:hAnsi="Times New Roman" w:cs="Times New Roman"/>
                <w:kern w:val="1"/>
                <w:sz w:val="24"/>
                <w:szCs w:val="24"/>
                <w:highlight w:val="yellow"/>
                <w:lang w:eastAsia="ar-SA"/>
              </w:rPr>
            </w:pPr>
            <w:r w:rsidRPr="008F2B23">
              <w:rPr>
                <w:rFonts w:ascii="Times New Roman" w:eastAsia="Times New Roman" w:hAnsi="Times New Roman" w:cs="Times New Roman"/>
                <w:kern w:val="1"/>
                <w:sz w:val="24"/>
                <w:szCs w:val="24"/>
              </w:rPr>
              <w:t xml:space="preserve">В соответствии с ГОСТ </w:t>
            </w:r>
            <w:proofErr w:type="gramStart"/>
            <w:r w:rsidRPr="008F2B23">
              <w:rPr>
                <w:rFonts w:ascii="Times New Roman" w:eastAsia="Times New Roman" w:hAnsi="Times New Roman" w:cs="Times New Roman"/>
                <w:kern w:val="1"/>
                <w:sz w:val="24"/>
                <w:szCs w:val="24"/>
              </w:rPr>
              <w:t>Р</w:t>
            </w:r>
            <w:proofErr w:type="gramEnd"/>
            <w:r w:rsidRPr="008F2B23">
              <w:rPr>
                <w:rFonts w:ascii="Times New Roman" w:eastAsia="Times New Roman" w:hAnsi="Times New Roman" w:cs="Times New Roman"/>
                <w:kern w:val="1"/>
                <w:sz w:val="24"/>
                <w:szCs w:val="24"/>
              </w:rPr>
              <w:t xml:space="preserve"> 52290-2004.</w:t>
            </w:r>
          </w:p>
        </w:tc>
      </w:tr>
      <w:tr w:rsidR="008F2B23" w:rsidRPr="008F2B23" w:rsidTr="00625850">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tcPr>
          <w:p w:rsidR="008F2B23" w:rsidRPr="008F2B23" w:rsidRDefault="008F2B23" w:rsidP="008F2B23">
            <w:pPr>
              <w:suppressAutoHyphens/>
              <w:spacing w:after="0"/>
              <w:jc w:val="center"/>
              <w:rPr>
                <w:rFonts w:ascii="PT Astra Serif" w:eastAsia="Times New Roman" w:hAnsi="PT Astra Serif" w:cs="Times New Roman"/>
                <w:kern w:val="1"/>
                <w:sz w:val="24"/>
                <w:szCs w:val="24"/>
                <w:lang w:eastAsia="ar-SA"/>
              </w:rPr>
            </w:pPr>
            <w:r w:rsidRPr="008F2B23">
              <w:rPr>
                <w:rFonts w:ascii="PT Astra Serif" w:eastAsia="Times New Roman" w:hAnsi="PT Astra Serif" w:cs="Times New Roman"/>
                <w:kern w:val="1"/>
                <w:lang w:eastAsia="ar-SA"/>
              </w:rPr>
              <w:t>2</w:t>
            </w:r>
          </w:p>
        </w:tc>
        <w:tc>
          <w:tcPr>
            <w:tcW w:w="1920" w:type="pct"/>
            <w:tcBorders>
              <w:top w:val="single" w:sz="4" w:space="0" w:color="auto"/>
              <w:left w:val="single" w:sz="4" w:space="0" w:color="auto"/>
              <w:bottom w:val="single" w:sz="4" w:space="0" w:color="auto"/>
              <w:right w:val="single" w:sz="4" w:space="0" w:color="auto"/>
            </w:tcBorders>
          </w:tcPr>
          <w:p w:rsidR="008F2B23" w:rsidRPr="008F2B23" w:rsidRDefault="008F2B23" w:rsidP="008F2B23">
            <w:pPr>
              <w:shd w:val="clear" w:color="auto" w:fill="FFFFFF"/>
              <w:suppressAutoHyphens/>
              <w:spacing w:after="0" w:line="240" w:lineRule="auto"/>
              <w:ind w:right="29"/>
              <w:jc w:val="center"/>
              <w:rPr>
                <w:rFonts w:ascii="Times New Roman" w:eastAsia="Calibri" w:hAnsi="Times New Roman" w:cs="Times New Roman"/>
                <w:kern w:val="1"/>
                <w:sz w:val="24"/>
                <w:szCs w:val="24"/>
              </w:rPr>
            </w:pPr>
          </w:p>
          <w:p w:rsidR="008F2B23" w:rsidRPr="008F2B23" w:rsidRDefault="008F2B23" w:rsidP="008F2B23">
            <w:pPr>
              <w:shd w:val="clear" w:color="auto" w:fill="FFFFFF"/>
              <w:suppressAutoHyphens/>
              <w:spacing w:after="0" w:line="240" w:lineRule="auto"/>
              <w:ind w:right="29"/>
              <w:jc w:val="center"/>
              <w:rPr>
                <w:rFonts w:ascii="Times New Roman" w:eastAsia="Calibri" w:hAnsi="Times New Roman" w:cs="Times New Roman"/>
                <w:kern w:val="1"/>
                <w:sz w:val="24"/>
                <w:szCs w:val="24"/>
              </w:rPr>
            </w:pPr>
          </w:p>
          <w:p w:rsidR="008F2B23" w:rsidRPr="008F2B23" w:rsidRDefault="008F2B23" w:rsidP="008F2B23">
            <w:pPr>
              <w:shd w:val="clear" w:color="auto" w:fill="FFFFFF"/>
              <w:suppressAutoHyphens/>
              <w:spacing w:after="0" w:line="240" w:lineRule="auto"/>
              <w:ind w:right="29"/>
              <w:jc w:val="center"/>
              <w:rPr>
                <w:rFonts w:ascii="Times New Roman" w:eastAsia="Calibri" w:hAnsi="Times New Roman" w:cs="Times New Roman"/>
                <w:kern w:val="1"/>
                <w:sz w:val="24"/>
                <w:szCs w:val="24"/>
              </w:rPr>
            </w:pPr>
          </w:p>
          <w:p w:rsidR="008F2B23" w:rsidRPr="008F2B23" w:rsidRDefault="008F2B23" w:rsidP="008F2B23">
            <w:pPr>
              <w:shd w:val="clear" w:color="auto" w:fill="FFFFFF"/>
              <w:suppressAutoHyphens/>
              <w:spacing w:after="0" w:line="240" w:lineRule="auto"/>
              <w:ind w:right="29"/>
              <w:jc w:val="center"/>
              <w:rPr>
                <w:rFonts w:ascii="Times New Roman" w:eastAsia="Calibri" w:hAnsi="Times New Roman" w:cs="Times New Roman"/>
                <w:kern w:val="1"/>
                <w:sz w:val="24"/>
                <w:szCs w:val="24"/>
              </w:rPr>
            </w:pPr>
          </w:p>
          <w:p w:rsidR="008F2B23" w:rsidRPr="008F2B23" w:rsidRDefault="008F2B23" w:rsidP="008F2B23">
            <w:pPr>
              <w:shd w:val="clear" w:color="auto" w:fill="FFFFFF"/>
              <w:suppressAutoHyphens/>
              <w:spacing w:after="0" w:line="240" w:lineRule="auto"/>
              <w:ind w:right="29"/>
              <w:jc w:val="center"/>
              <w:rPr>
                <w:rFonts w:ascii="Times New Roman" w:eastAsia="Calibri" w:hAnsi="Times New Roman" w:cs="Times New Roman"/>
                <w:kern w:val="1"/>
                <w:sz w:val="24"/>
                <w:szCs w:val="24"/>
              </w:rPr>
            </w:pPr>
          </w:p>
          <w:p w:rsidR="008F2B23" w:rsidRPr="008F2B23" w:rsidRDefault="008F2B23" w:rsidP="008F2B23">
            <w:pPr>
              <w:shd w:val="clear" w:color="auto" w:fill="FFFFFF"/>
              <w:suppressAutoHyphens/>
              <w:spacing w:after="0" w:line="240" w:lineRule="auto"/>
              <w:ind w:right="29"/>
              <w:jc w:val="center"/>
              <w:rPr>
                <w:rFonts w:ascii="Times New Roman" w:eastAsia="Calibri" w:hAnsi="Times New Roman" w:cs="Times New Roman"/>
                <w:kern w:val="1"/>
                <w:sz w:val="24"/>
                <w:szCs w:val="24"/>
              </w:rPr>
            </w:pPr>
            <w:r w:rsidRPr="008F2B23">
              <w:rPr>
                <w:rFonts w:ascii="Times New Roman" w:eastAsia="Calibri" w:hAnsi="Times New Roman" w:cs="Times New Roman"/>
                <w:kern w:val="1"/>
                <w:sz w:val="24"/>
                <w:szCs w:val="24"/>
              </w:rPr>
              <w:t>Плитка тротуарная</w:t>
            </w:r>
          </w:p>
        </w:tc>
        <w:tc>
          <w:tcPr>
            <w:tcW w:w="2460" w:type="pct"/>
            <w:tcBorders>
              <w:top w:val="single" w:sz="4" w:space="0" w:color="auto"/>
              <w:left w:val="single" w:sz="4" w:space="0" w:color="auto"/>
              <w:bottom w:val="single" w:sz="4" w:space="0" w:color="auto"/>
              <w:right w:val="single" w:sz="4" w:space="0" w:color="auto"/>
            </w:tcBorders>
          </w:tcPr>
          <w:p w:rsidR="008F2B23" w:rsidRPr="008F2B23" w:rsidRDefault="008F2B23" w:rsidP="008F2B23">
            <w:pPr>
              <w:suppressAutoHyphens/>
              <w:spacing w:after="0" w:line="240" w:lineRule="auto"/>
              <w:jc w:val="both"/>
              <w:rPr>
                <w:rFonts w:ascii="Times New Roman" w:eastAsia="Times New Roman" w:hAnsi="Times New Roman" w:cs="Times New Roman"/>
                <w:kern w:val="1"/>
                <w:sz w:val="24"/>
                <w:szCs w:val="24"/>
              </w:rPr>
            </w:pPr>
            <w:r w:rsidRPr="008F2B23">
              <w:rPr>
                <w:rFonts w:ascii="Times New Roman" w:eastAsia="Times New Roman" w:hAnsi="Times New Roman" w:cs="Times New Roman"/>
                <w:kern w:val="1"/>
                <w:sz w:val="24"/>
                <w:szCs w:val="24"/>
              </w:rPr>
              <w:t xml:space="preserve">Плитка  </w:t>
            </w:r>
            <w:proofErr w:type="spellStart"/>
            <w:r w:rsidRPr="008F2B23">
              <w:rPr>
                <w:rFonts w:ascii="Times New Roman" w:eastAsia="Times New Roman" w:hAnsi="Times New Roman" w:cs="Times New Roman"/>
                <w:kern w:val="1"/>
                <w:sz w:val="24"/>
                <w:szCs w:val="24"/>
              </w:rPr>
              <w:t>вибропрессованная</w:t>
            </w:r>
            <w:proofErr w:type="spellEnd"/>
            <w:r w:rsidRPr="008F2B23">
              <w:rPr>
                <w:rFonts w:ascii="Times New Roman" w:eastAsia="Times New Roman" w:hAnsi="Times New Roman" w:cs="Times New Roman"/>
                <w:kern w:val="1"/>
                <w:sz w:val="24"/>
                <w:szCs w:val="24"/>
              </w:rPr>
              <w:t xml:space="preserve"> тротуарная "Кирпичик" с характеристиками:</w:t>
            </w:r>
          </w:p>
          <w:p w:rsidR="008F2B23" w:rsidRPr="008F2B23" w:rsidRDefault="008F2B23" w:rsidP="008F2B23">
            <w:pPr>
              <w:suppressAutoHyphens/>
              <w:spacing w:after="0" w:line="240" w:lineRule="auto"/>
              <w:jc w:val="both"/>
              <w:rPr>
                <w:rFonts w:ascii="Times New Roman" w:eastAsia="Times New Roman" w:hAnsi="Times New Roman" w:cs="Times New Roman"/>
                <w:kern w:val="1"/>
                <w:sz w:val="24"/>
                <w:szCs w:val="24"/>
              </w:rPr>
            </w:pPr>
            <w:r w:rsidRPr="008F2B23">
              <w:rPr>
                <w:rFonts w:ascii="Times New Roman" w:eastAsia="Times New Roman" w:hAnsi="Times New Roman" w:cs="Times New Roman"/>
                <w:kern w:val="1"/>
                <w:sz w:val="24"/>
                <w:szCs w:val="24"/>
              </w:rPr>
              <w:t>Форма – кирпичик;</w:t>
            </w:r>
          </w:p>
          <w:p w:rsidR="008F2B23" w:rsidRPr="008F2B23" w:rsidRDefault="008F2B23" w:rsidP="008F2B23">
            <w:pPr>
              <w:suppressAutoHyphens/>
              <w:spacing w:after="0" w:line="240" w:lineRule="auto"/>
              <w:jc w:val="both"/>
              <w:rPr>
                <w:rFonts w:ascii="Times New Roman" w:eastAsia="Times New Roman" w:hAnsi="Times New Roman" w:cs="Times New Roman"/>
                <w:kern w:val="1"/>
                <w:sz w:val="24"/>
                <w:szCs w:val="24"/>
              </w:rPr>
            </w:pPr>
            <w:r w:rsidRPr="008F2B23">
              <w:rPr>
                <w:rFonts w:ascii="Times New Roman" w:eastAsia="Times New Roman" w:hAnsi="Times New Roman" w:cs="Times New Roman"/>
                <w:kern w:val="1"/>
                <w:sz w:val="24"/>
                <w:szCs w:val="24"/>
              </w:rPr>
              <w:t xml:space="preserve">Размер: 200х100мм; толщина 60мм </w:t>
            </w:r>
          </w:p>
          <w:p w:rsidR="008F2B23" w:rsidRPr="008F2B23" w:rsidRDefault="008F2B23" w:rsidP="008F2B23">
            <w:pPr>
              <w:suppressAutoHyphens/>
              <w:spacing w:after="0" w:line="240" w:lineRule="auto"/>
              <w:jc w:val="both"/>
              <w:rPr>
                <w:rFonts w:ascii="Times New Roman" w:eastAsia="Times New Roman" w:hAnsi="Times New Roman" w:cs="Times New Roman"/>
                <w:kern w:val="1"/>
                <w:sz w:val="24"/>
                <w:szCs w:val="24"/>
              </w:rPr>
            </w:pPr>
            <w:r w:rsidRPr="008F2B23">
              <w:rPr>
                <w:rFonts w:ascii="Times New Roman" w:eastAsia="Times New Roman" w:hAnsi="Times New Roman" w:cs="Times New Roman"/>
                <w:kern w:val="1"/>
                <w:sz w:val="24"/>
                <w:szCs w:val="24"/>
              </w:rPr>
              <w:t xml:space="preserve">Цвет - </w:t>
            </w:r>
            <w:proofErr w:type="gramStart"/>
            <w:r w:rsidRPr="008F2B23">
              <w:rPr>
                <w:rFonts w:ascii="Times New Roman" w:eastAsia="Times New Roman" w:hAnsi="Times New Roman" w:cs="Times New Roman"/>
                <w:kern w:val="1"/>
                <w:sz w:val="24"/>
                <w:szCs w:val="24"/>
              </w:rPr>
              <w:t>красная</w:t>
            </w:r>
            <w:proofErr w:type="gramEnd"/>
            <w:r w:rsidRPr="008F2B23">
              <w:rPr>
                <w:rFonts w:ascii="Times New Roman" w:eastAsia="Times New Roman" w:hAnsi="Times New Roman" w:cs="Times New Roman"/>
                <w:kern w:val="1"/>
                <w:sz w:val="24"/>
                <w:szCs w:val="24"/>
              </w:rPr>
              <w:t>, на сером цементе.</w:t>
            </w:r>
          </w:p>
          <w:p w:rsidR="008F2B23" w:rsidRPr="008F2B23" w:rsidRDefault="008F2B23" w:rsidP="008F2B23">
            <w:pPr>
              <w:suppressAutoHyphens/>
              <w:spacing w:after="0" w:line="240" w:lineRule="auto"/>
              <w:jc w:val="both"/>
              <w:rPr>
                <w:rFonts w:ascii="Times New Roman" w:eastAsia="Times New Roman" w:hAnsi="Times New Roman" w:cs="Times New Roman"/>
                <w:kern w:val="1"/>
                <w:sz w:val="24"/>
                <w:szCs w:val="24"/>
              </w:rPr>
            </w:pPr>
            <w:r w:rsidRPr="008F2B23">
              <w:rPr>
                <w:rFonts w:ascii="Times New Roman" w:eastAsia="Times New Roman" w:hAnsi="Times New Roman" w:cs="Times New Roman"/>
                <w:kern w:val="1"/>
                <w:sz w:val="24"/>
                <w:szCs w:val="24"/>
              </w:rPr>
              <w:t xml:space="preserve">Свойства плитки: имеет долговечный срок службы; не скользит, является морозостойкой и водоустойчивой; не </w:t>
            </w:r>
            <w:proofErr w:type="gramStart"/>
            <w:r w:rsidRPr="008F2B23">
              <w:rPr>
                <w:rFonts w:ascii="Times New Roman" w:eastAsia="Times New Roman" w:hAnsi="Times New Roman" w:cs="Times New Roman"/>
                <w:kern w:val="1"/>
                <w:sz w:val="24"/>
                <w:szCs w:val="24"/>
              </w:rPr>
              <w:t xml:space="preserve">деформируется из-за </w:t>
            </w:r>
            <w:r w:rsidRPr="008F2B23">
              <w:rPr>
                <w:rFonts w:ascii="Times New Roman" w:eastAsia="Times New Roman" w:hAnsi="Times New Roman" w:cs="Times New Roman"/>
                <w:kern w:val="1"/>
                <w:sz w:val="24"/>
                <w:szCs w:val="24"/>
              </w:rPr>
              <w:lastRenderedPageBreak/>
              <w:t>резких перепадов температурного режима и является</w:t>
            </w:r>
            <w:proofErr w:type="gramEnd"/>
            <w:r w:rsidRPr="008F2B23">
              <w:rPr>
                <w:rFonts w:ascii="Times New Roman" w:eastAsia="Times New Roman" w:hAnsi="Times New Roman" w:cs="Times New Roman"/>
                <w:kern w:val="1"/>
                <w:sz w:val="24"/>
                <w:szCs w:val="24"/>
              </w:rPr>
              <w:t xml:space="preserve"> экологически чистой, так как не содержит в составе вредные примеси.</w:t>
            </w:r>
          </w:p>
          <w:p w:rsidR="008F2B23" w:rsidRPr="008F2B23" w:rsidRDefault="008F2B23" w:rsidP="008F2B23">
            <w:pPr>
              <w:suppressAutoHyphens/>
              <w:spacing w:after="0" w:line="240" w:lineRule="auto"/>
              <w:jc w:val="both"/>
              <w:rPr>
                <w:rFonts w:ascii="Times New Roman" w:eastAsia="Times New Roman" w:hAnsi="Times New Roman" w:cs="Times New Roman"/>
                <w:kern w:val="1"/>
                <w:sz w:val="24"/>
                <w:szCs w:val="24"/>
              </w:rPr>
            </w:pPr>
          </w:p>
        </w:tc>
      </w:tr>
    </w:tbl>
    <w:p w:rsidR="008F2B23" w:rsidRPr="008F2B23" w:rsidRDefault="008F2B23" w:rsidP="008F2B23">
      <w:pPr>
        <w:widowControl w:val="0"/>
        <w:suppressAutoHyphens/>
        <w:spacing w:after="0" w:line="240" w:lineRule="auto"/>
        <w:jc w:val="both"/>
        <w:rPr>
          <w:rFonts w:ascii="PT Astra Serif" w:eastAsia="Times New Roman" w:hAnsi="PT Astra Serif" w:cs="Times New Roman"/>
          <w:b/>
          <w:bCs/>
          <w:kern w:val="2"/>
          <w:sz w:val="24"/>
          <w:szCs w:val="24"/>
          <w:lang w:eastAsia="ar-SA"/>
        </w:rPr>
      </w:pPr>
    </w:p>
    <w:p w:rsidR="008F2B23" w:rsidRPr="008F2B23" w:rsidRDefault="008F2B23" w:rsidP="008F2B23">
      <w:pPr>
        <w:suppressAutoHyphens/>
        <w:spacing w:after="0" w:line="240" w:lineRule="auto"/>
        <w:ind w:firstLine="709"/>
        <w:rPr>
          <w:rFonts w:ascii="PT Astra Serif" w:eastAsia="Calibri" w:hAnsi="PT Astra Serif" w:cs="Times New Roman"/>
          <w:bCs/>
          <w:sz w:val="24"/>
          <w:szCs w:val="24"/>
          <w:lang w:eastAsia="ru-RU"/>
        </w:rPr>
      </w:pPr>
      <w:r w:rsidRPr="008F2B23">
        <w:rPr>
          <w:rFonts w:ascii="PT Astra Serif" w:eastAsia="Calibri" w:hAnsi="PT Astra Serif" w:cs="Times New Roman"/>
          <w:bCs/>
          <w:sz w:val="24"/>
          <w:szCs w:val="24"/>
          <w:lang w:eastAsia="ru-RU"/>
        </w:rPr>
        <w:t xml:space="preserve">Перечень и объем выполняемых работ </w:t>
      </w:r>
      <w:proofErr w:type="gramStart"/>
      <w:r w:rsidRPr="008F2B23">
        <w:rPr>
          <w:rFonts w:ascii="PT Astra Serif" w:eastAsia="Calibri" w:hAnsi="PT Astra Serif" w:cs="Times New Roman"/>
          <w:bCs/>
          <w:sz w:val="24"/>
          <w:szCs w:val="24"/>
          <w:lang w:eastAsia="ru-RU"/>
        </w:rPr>
        <w:t>указаны</w:t>
      </w:r>
      <w:proofErr w:type="gramEnd"/>
      <w:r w:rsidRPr="008F2B23">
        <w:rPr>
          <w:rFonts w:ascii="PT Astra Serif" w:eastAsia="Calibri" w:hAnsi="PT Astra Serif" w:cs="Times New Roman"/>
          <w:bCs/>
          <w:sz w:val="24"/>
          <w:szCs w:val="24"/>
          <w:lang w:eastAsia="ru-RU"/>
        </w:rPr>
        <w:t xml:space="preserve"> в локальном сметном расчете.</w:t>
      </w:r>
    </w:p>
    <w:p w:rsidR="0008218B" w:rsidRPr="00932889" w:rsidRDefault="0008218B" w:rsidP="0008218B">
      <w:pPr>
        <w:rPr>
          <w:sz w:val="24"/>
          <w:szCs w:val="24"/>
        </w:rPr>
      </w:pPr>
    </w:p>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Pr>
        <w:sectPr w:rsidR="0008218B"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64"/>
        <w:gridCol w:w="1830"/>
        <w:gridCol w:w="2459"/>
        <w:gridCol w:w="1021"/>
        <w:gridCol w:w="1021"/>
        <w:gridCol w:w="1356"/>
        <w:gridCol w:w="1416"/>
        <w:gridCol w:w="1227"/>
        <w:gridCol w:w="809"/>
        <w:gridCol w:w="1227"/>
        <w:gridCol w:w="1356"/>
        <w:gridCol w:w="1220"/>
      </w:tblGrid>
      <w:tr w:rsidR="008F2B23" w:rsidRPr="008F2B23" w:rsidTr="00625850">
        <w:trPr>
          <w:trHeight w:val="450"/>
        </w:trPr>
        <w:tc>
          <w:tcPr>
            <w:tcW w:w="5000" w:type="pct"/>
            <w:gridSpan w:val="12"/>
            <w:shd w:val="clear" w:color="auto" w:fill="auto"/>
            <w:noWrap/>
            <w:vAlign w:val="bottom"/>
            <w:hideMark/>
          </w:tcPr>
          <w:p w:rsidR="008F2B23" w:rsidRPr="008F2B23" w:rsidRDefault="008F2B23" w:rsidP="008F2B23">
            <w:pPr>
              <w:spacing w:after="0" w:line="240" w:lineRule="auto"/>
              <w:jc w:val="center"/>
              <w:rPr>
                <w:rFonts w:ascii="Arial" w:eastAsia="Times New Roman" w:hAnsi="Arial" w:cs="Arial"/>
                <w:b/>
                <w:bCs/>
                <w:sz w:val="28"/>
                <w:szCs w:val="28"/>
                <w:lang w:eastAsia="ru-RU"/>
              </w:rPr>
            </w:pPr>
            <w:r w:rsidRPr="008F2B23">
              <w:rPr>
                <w:rFonts w:ascii="Arial" w:eastAsia="Times New Roman" w:hAnsi="Arial" w:cs="Arial"/>
                <w:b/>
                <w:bCs/>
                <w:sz w:val="28"/>
                <w:szCs w:val="28"/>
                <w:lang w:eastAsia="ru-RU"/>
              </w:rPr>
              <w:lastRenderedPageBreak/>
              <w:t xml:space="preserve">ЛОКАЛЬНЫЙ СМЕТНЫЙ РАСЧЕТ (СМЕТА) </w:t>
            </w:r>
          </w:p>
        </w:tc>
      </w:tr>
      <w:tr w:rsidR="008F2B23" w:rsidRPr="008F2B23" w:rsidTr="00625850">
        <w:trPr>
          <w:trHeight w:val="754"/>
        </w:trPr>
        <w:tc>
          <w:tcPr>
            <w:tcW w:w="5000" w:type="pct"/>
            <w:gridSpan w:val="12"/>
            <w:shd w:val="clear" w:color="auto" w:fill="auto"/>
            <w:vAlign w:val="bottom"/>
            <w:hideMark/>
          </w:tcPr>
          <w:p w:rsidR="008F2B23" w:rsidRPr="008F2B23" w:rsidRDefault="008F2B23" w:rsidP="008F2B23">
            <w:pPr>
              <w:spacing w:after="0" w:line="240" w:lineRule="auto"/>
              <w:jc w:val="center"/>
              <w:rPr>
                <w:rFonts w:ascii="Arial" w:eastAsia="Times New Roman" w:hAnsi="Arial" w:cs="Arial"/>
                <w:b/>
                <w:bCs/>
                <w:sz w:val="28"/>
                <w:szCs w:val="28"/>
                <w:lang w:eastAsia="ru-RU"/>
              </w:rPr>
            </w:pPr>
            <w:r w:rsidRPr="008F2B23">
              <w:rPr>
                <w:rFonts w:ascii="Arial" w:eastAsia="Times New Roman" w:hAnsi="Arial" w:cs="Arial"/>
                <w:b/>
                <w:bCs/>
                <w:sz w:val="28"/>
                <w:szCs w:val="28"/>
                <w:lang w:eastAsia="ru-RU"/>
              </w:rPr>
              <w:t>Выполнение работ по устройству пешеходных переходов по ул. Декабристов и тротуара к ним в районе перекрестков с ул. Сахарова и ул. Шаумяна в городе Югорске</w:t>
            </w:r>
          </w:p>
          <w:p w:rsidR="008F2B23" w:rsidRPr="008F2B23" w:rsidRDefault="008F2B23" w:rsidP="008F2B23">
            <w:pPr>
              <w:spacing w:after="0" w:line="240" w:lineRule="auto"/>
              <w:jc w:val="center"/>
              <w:rPr>
                <w:rFonts w:ascii="Arial" w:eastAsia="Times New Roman" w:hAnsi="Arial" w:cs="Arial"/>
                <w:b/>
                <w:bCs/>
                <w:sz w:val="28"/>
                <w:szCs w:val="28"/>
                <w:lang w:eastAsia="ru-RU"/>
              </w:rPr>
            </w:pPr>
          </w:p>
        </w:tc>
      </w:tr>
      <w:tr w:rsidR="008F2B23" w:rsidRPr="008F2B23" w:rsidTr="00ED2A4A">
        <w:trPr>
          <w:trHeight w:val="225"/>
        </w:trPr>
        <w:tc>
          <w:tcPr>
            <w:tcW w:w="273" w:type="pct"/>
            <w:vMerge w:val="restar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w:t>
            </w:r>
            <w:proofErr w:type="gramStart"/>
            <w:r w:rsidRPr="008F2B23">
              <w:rPr>
                <w:rFonts w:ascii="Arial" w:eastAsia="Times New Roman" w:hAnsi="Arial" w:cs="Arial"/>
                <w:color w:val="000000"/>
                <w:sz w:val="16"/>
                <w:szCs w:val="16"/>
                <w:lang w:eastAsia="ru-RU"/>
              </w:rPr>
              <w:t>п</w:t>
            </w:r>
            <w:proofErr w:type="gramEnd"/>
            <w:r w:rsidRPr="008F2B23">
              <w:rPr>
                <w:rFonts w:ascii="Arial" w:eastAsia="Times New Roman" w:hAnsi="Arial" w:cs="Arial"/>
                <w:color w:val="000000"/>
                <w:sz w:val="16"/>
                <w:szCs w:val="16"/>
                <w:lang w:eastAsia="ru-RU"/>
              </w:rPr>
              <w:t>/п</w:t>
            </w:r>
          </w:p>
        </w:tc>
        <w:tc>
          <w:tcPr>
            <w:tcW w:w="579" w:type="pct"/>
            <w:vMerge w:val="restar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Обоснование</w:t>
            </w:r>
          </w:p>
        </w:tc>
        <w:tc>
          <w:tcPr>
            <w:tcW w:w="778" w:type="pct"/>
            <w:vMerge w:val="restar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Наименование работ и затрат</w:t>
            </w:r>
          </w:p>
        </w:tc>
        <w:tc>
          <w:tcPr>
            <w:tcW w:w="323" w:type="pct"/>
            <w:vMerge w:val="restar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Единица измерения</w:t>
            </w:r>
          </w:p>
        </w:tc>
        <w:tc>
          <w:tcPr>
            <w:tcW w:w="1200" w:type="pct"/>
            <w:gridSpan w:val="3"/>
            <w:vMerge w:val="restar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Количество</w:t>
            </w:r>
          </w:p>
        </w:tc>
        <w:tc>
          <w:tcPr>
            <w:tcW w:w="1847" w:type="pct"/>
            <w:gridSpan w:val="5"/>
            <w:vMerge w:val="restar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Сметная стоимость, руб.</w:t>
            </w:r>
          </w:p>
        </w:tc>
      </w:tr>
      <w:tr w:rsidR="008F2B23" w:rsidRPr="008F2B23" w:rsidTr="00ED2A4A">
        <w:trPr>
          <w:trHeight w:val="225"/>
        </w:trPr>
        <w:tc>
          <w:tcPr>
            <w:tcW w:w="273" w:type="pct"/>
            <w:vMerge/>
            <w:vAlign w:val="center"/>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579" w:type="pct"/>
            <w:vMerge/>
            <w:vAlign w:val="center"/>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778" w:type="pct"/>
            <w:vMerge/>
            <w:vAlign w:val="center"/>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323" w:type="pct"/>
            <w:vMerge/>
            <w:vAlign w:val="center"/>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1200" w:type="pct"/>
            <w:gridSpan w:val="3"/>
            <w:vMerge/>
            <w:vAlign w:val="center"/>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1847" w:type="pct"/>
            <w:gridSpan w:val="5"/>
            <w:vMerge/>
            <w:vAlign w:val="center"/>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r>
      <w:tr w:rsidR="008F2B23" w:rsidRPr="008F2B23" w:rsidTr="0098533A">
        <w:trPr>
          <w:trHeight w:val="1080"/>
        </w:trPr>
        <w:tc>
          <w:tcPr>
            <w:tcW w:w="273" w:type="pct"/>
            <w:vMerge/>
            <w:vAlign w:val="center"/>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579" w:type="pct"/>
            <w:vMerge/>
            <w:vAlign w:val="center"/>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778" w:type="pct"/>
            <w:vMerge/>
            <w:vAlign w:val="center"/>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323" w:type="pct"/>
            <w:vMerge/>
            <w:vAlign w:val="center"/>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323" w:type="pc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на единицу измерения</w:t>
            </w:r>
          </w:p>
        </w:tc>
        <w:tc>
          <w:tcPr>
            <w:tcW w:w="429" w:type="pc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коэффициенты</w:t>
            </w:r>
          </w:p>
        </w:tc>
        <w:tc>
          <w:tcPr>
            <w:tcW w:w="448" w:type="pc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всего с учетом коэффициентов</w:t>
            </w:r>
          </w:p>
        </w:tc>
        <w:tc>
          <w:tcPr>
            <w:tcW w:w="388" w:type="pc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на единицу измерения в базисном уровне цен</w:t>
            </w:r>
          </w:p>
        </w:tc>
        <w:tc>
          <w:tcPr>
            <w:tcW w:w="256" w:type="pc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индекс</w:t>
            </w:r>
          </w:p>
        </w:tc>
        <w:tc>
          <w:tcPr>
            <w:tcW w:w="388" w:type="pc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на единицу измерения в текущем уровне цен</w:t>
            </w:r>
          </w:p>
        </w:tc>
        <w:tc>
          <w:tcPr>
            <w:tcW w:w="429" w:type="pc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коэффициенты</w:t>
            </w:r>
          </w:p>
        </w:tc>
        <w:tc>
          <w:tcPr>
            <w:tcW w:w="386" w:type="pct"/>
            <w:shd w:val="clear" w:color="auto" w:fill="auto"/>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всего в текущем уровне цен</w:t>
            </w:r>
          </w:p>
        </w:tc>
      </w:tr>
      <w:tr w:rsidR="008F2B23" w:rsidRPr="008F2B23" w:rsidTr="0098533A">
        <w:trPr>
          <w:trHeight w:val="300"/>
        </w:trPr>
        <w:tc>
          <w:tcPr>
            <w:tcW w:w="273" w:type="pct"/>
            <w:shd w:val="clear" w:color="auto" w:fill="auto"/>
            <w:noWrap/>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w:t>
            </w:r>
          </w:p>
        </w:tc>
        <w:tc>
          <w:tcPr>
            <w:tcW w:w="579" w:type="pct"/>
            <w:shd w:val="clear" w:color="auto" w:fill="auto"/>
            <w:noWrap/>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2</w:t>
            </w:r>
          </w:p>
        </w:tc>
        <w:tc>
          <w:tcPr>
            <w:tcW w:w="778" w:type="pct"/>
            <w:shd w:val="clear" w:color="auto" w:fill="auto"/>
            <w:noWrap/>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3</w:t>
            </w:r>
          </w:p>
        </w:tc>
        <w:tc>
          <w:tcPr>
            <w:tcW w:w="323" w:type="pct"/>
            <w:shd w:val="clear" w:color="auto" w:fill="auto"/>
            <w:noWrap/>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4</w:t>
            </w:r>
          </w:p>
        </w:tc>
        <w:tc>
          <w:tcPr>
            <w:tcW w:w="323" w:type="pct"/>
            <w:shd w:val="clear" w:color="auto" w:fill="auto"/>
            <w:noWrap/>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5</w:t>
            </w:r>
          </w:p>
        </w:tc>
        <w:tc>
          <w:tcPr>
            <w:tcW w:w="429" w:type="pct"/>
            <w:shd w:val="clear" w:color="auto" w:fill="auto"/>
            <w:noWrap/>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6</w:t>
            </w:r>
          </w:p>
        </w:tc>
        <w:tc>
          <w:tcPr>
            <w:tcW w:w="448" w:type="pct"/>
            <w:shd w:val="clear" w:color="auto" w:fill="auto"/>
            <w:noWrap/>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7</w:t>
            </w:r>
          </w:p>
        </w:tc>
        <w:tc>
          <w:tcPr>
            <w:tcW w:w="388" w:type="pct"/>
            <w:shd w:val="clear" w:color="auto" w:fill="auto"/>
            <w:noWrap/>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8</w:t>
            </w:r>
          </w:p>
        </w:tc>
        <w:tc>
          <w:tcPr>
            <w:tcW w:w="256" w:type="pct"/>
            <w:shd w:val="clear" w:color="auto" w:fill="auto"/>
            <w:noWrap/>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9</w:t>
            </w:r>
          </w:p>
        </w:tc>
        <w:tc>
          <w:tcPr>
            <w:tcW w:w="388" w:type="pct"/>
            <w:shd w:val="clear" w:color="auto" w:fill="auto"/>
            <w:noWrap/>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10</w:t>
            </w:r>
          </w:p>
        </w:tc>
        <w:tc>
          <w:tcPr>
            <w:tcW w:w="429" w:type="pct"/>
            <w:shd w:val="clear" w:color="auto" w:fill="auto"/>
            <w:noWrap/>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11</w:t>
            </w:r>
          </w:p>
        </w:tc>
        <w:tc>
          <w:tcPr>
            <w:tcW w:w="386" w:type="pct"/>
            <w:shd w:val="clear" w:color="auto" w:fill="auto"/>
            <w:noWrap/>
            <w:vAlign w:val="center"/>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12</w:t>
            </w:r>
          </w:p>
        </w:tc>
      </w:tr>
      <w:tr w:rsidR="008F2B23" w:rsidRPr="008F2B23" w:rsidTr="00625850">
        <w:trPr>
          <w:trHeight w:val="300"/>
        </w:trPr>
        <w:tc>
          <w:tcPr>
            <w:tcW w:w="5000" w:type="pct"/>
            <w:gridSpan w:val="12"/>
            <w:shd w:val="clear" w:color="auto" w:fill="auto"/>
            <w:vAlign w:val="center"/>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Раздел 1. Пешеходный переход ул. Сахарова - ул. Декабристов</w:t>
            </w:r>
          </w:p>
        </w:tc>
      </w:tr>
      <w:tr w:rsidR="008F2B23" w:rsidRPr="008F2B23" w:rsidTr="00625850">
        <w:trPr>
          <w:trHeight w:val="300"/>
        </w:trPr>
        <w:tc>
          <w:tcPr>
            <w:tcW w:w="5000" w:type="pct"/>
            <w:gridSpan w:val="12"/>
            <w:shd w:val="clear" w:color="auto" w:fill="auto"/>
            <w:vAlign w:val="center"/>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Подготовительные работы</w:t>
            </w:r>
          </w:p>
        </w:tc>
      </w:tr>
      <w:tr w:rsidR="008F2B23" w:rsidRPr="008F2B23" w:rsidTr="0098533A">
        <w:trPr>
          <w:trHeight w:val="69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ГЭСН01-01-030-05</w:t>
            </w:r>
            <w:proofErr w:type="gramStart"/>
            <w:r w:rsidRPr="008F2B23">
              <w:rPr>
                <w:rFonts w:ascii="Arial" w:eastAsia="Times New Roman" w:hAnsi="Arial" w:cs="Arial"/>
                <w:b/>
                <w:bCs/>
                <w:color w:val="000000"/>
                <w:sz w:val="16"/>
                <w:szCs w:val="16"/>
                <w:lang w:eastAsia="ru-RU"/>
              </w:rPr>
              <w:br/>
              <w:t>П</w:t>
            </w:r>
            <w:proofErr w:type="gramEnd"/>
            <w:r w:rsidRPr="008F2B23">
              <w:rPr>
                <w:rFonts w:ascii="Arial" w:eastAsia="Times New Roman" w:hAnsi="Arial" w:cs="Arial"/>
                <w:b/>
                <w:bCs/>
                <w:color w:val="000000"/>
                <w:sz w:val="16"/>
                <w:szCs w:val="16"/>
                <w:lang w:eastAsia="ru-RU"/>
              </w:rPr>
              <w:t>рименительно</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8F2B23">
              <w:rPr>
                <w:rFonts w:ascii="Arial" w:eastAsia="Times New Roman" w:hAnsi="Arial" w:cs="Arial"/>
                <w:b/>
                <w:bCs/>
                <w:color w:val="000000"/>
                <w:sz w:val="16"/>
                <w:szCs w:val="16"/>
                <w:lang w:eastAsia="ru-RU"/>
              </w:rPr>
              <w:t>л.</w:t>
            </w:r>
            <w:proofErr w:type="gramStart"/>
            <w:r w:rsidRPr="008F2B23">
              <w:rPr>
                <w:rFonts w:ascii="Arial" w:eastAsia="Times New Roman" w:hAnsi="Arial" w:cs="Arial"/>
                <w:b/>
                <w:bCs/>
                <w:color w:val="000000"/>
                <w:sz w:val="16"/>
                <w:szCs w:val="16"/>
                <w:lang w:eastAsia="ru-RU"/>
              </w:rPr>
              <w:t>с</w:t>
            </w:r>
            <w:proofErr w:type="spellEnd"/>
            <w:proofErr w:type="gramEnd"/>
            <w:r w:rsidRPr="008F2B23">
              <w:rPr>
                <w:rFonts w:ascii="Arial" w:eastAsia="Times New Roman" w:hAnsi="Arial" w:cs="Arial"/>
                <w:b/>
                <w:bCs/>
                <w:color w:val="000000"/>
                <w:sz w:val="16"/>
                <w:szCs w:val="16"/>
                <w:lang w:eastAsia="ru-RU"/>
              </w:rPr>
              <w:t xml:space="preserve">.), </w:t>
            </w:r>
            <w:proofErr w:type="gramStart"/>
            <w:r w:rsidRPr="008F2B23">
              <w:rPr>
                <w:rFonts w:ascii="Arial" w:eastAsia="Times New Roman" w:hAnsi="Arial" w:cs="Arial"/>
                <w:b/>
                <w:bCs/>
                <w:color w:val="000000"/>
                <w:sz w:val="16"/>
                <w:szCs w:val="16"/>
                <w:lang w:eastAsia="ru-RU"/>
              </w:rPr>
              <w:t>группа</w:t>
            </w:r>
            <w:proofErr w:type="gramEnd"/>
            <w:r w:rsidRPr="008F2B23">
              <w:rPr>
                <w:rFonts w:ascii="Arial" w:eastAsia="Times New Roman" w:hAnsi="Arial" w:cs="Arial"/>
                <w:b/>
                <w:bCs/>
                <w:color w:val="000000"/>
                <w:sz w:val="16"/>
                <w:szCs w:val="16"/>
                <w:lang w:eastAsia="ru-RU"/>
              </w:rPr>
              <w:t xml:space="preserve"> грунтов 1 (Срезка растительного слоя грунта)</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1000 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0,0096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0,0096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Объем=(48*2*0,1) / 1000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ЭМ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81,54</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0,0528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34,92</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91.01.01-035</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xml:space="preserve">Бульдозеры, мощность 79 кВт (108 </w:t>
            </w:r>
            <w:proofErr w:type="spellStart"/>
            <w:r w:rsidRPr="008F2B23">
              <w:rPr>
                <w:rFonts w:ascii="Arial" w:eastAsia="Times New Roman" w:hAnsi="Arial" w:cs="Arial"/>
                <w:sz w:val="16"/>
                <w:szCs w:val="16"/>
                <w:lang w:eastAsia="ru-RU"/>
              </w:rPr>
              <w:t>л.</w:t>
            </w:r>
            <w:proofErr w:type="gramStart"/>
            <w:r w:rsidRPr="008F2B23">
              <w:rPr>
                <w:rFonts w:ascii="Arial" w:eastAsia="Times New Roman" w:hAnsi="Arial" w:cs="Arial"/>
                <w:sz w:val="16"/>
                <w:szCs w:val="16"/>
                <w:lang w:eastAsia="ru-RU"/>
              </w:rPr>
              <w:t>с</w:t>
            </w:r>
            <w:proofErr w:type="spellEnd"/>
            <w:proofErr w:type="gramEnd"/>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5,5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0,0528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887,54</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1,74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1 544,32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81,54</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4-100-060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5,5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0,0528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661,32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34,92</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116,46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ФОТ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34,92</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/812-001.1-3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НР Земляные работы, выполняемые механизированным способом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93</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93</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32,48</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/774-001.1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СП Земляные работы, выполняемые механизированным способом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16,06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17 187,50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165,00</w:t>
            </w:r>
          </w:p>
        </w:tc>
      </w:tr>
      <w:tr w:rsidR="008F2B23" w:rsidRPr="008F2B23" w:rsidTr="0098533A">
        <w:trPr>
          <w:trHeight w:val="69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ГЭСН01-01-012-25</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1000 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0,0096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0,0096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Объем=(48*2*0,1) / 1000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lastRenderedPageBreak/>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О</w:t>
            </w:r>
            <w:proofErr w:type="gramStart"/>
            <w:r w:rsidRPr="008F2B23">
              <w:rPr>
                <w:rFonts w:ascii="Arial" w:eastAsia="Times New Roman" w:hAnsi="Arial" w:cs="Arial"/>
                <w:sz w:val="16"/>
                <w:szCs w:val="16"/>
                <w:lang w:eastAsia="ru-RU"/>
              </w:rPr>
              <w:t>Т(</w:t>
            </w:r>
            <w:proofErr w:type="gramEnd"/>
            <w:r w:rsidRPr="008F2B23">
              <w:rPr>
                <w:rFonts w:ascii="Arial" w:eastAsia="Times New Roman" w:hAnsi="Arial" w:cs="Arial"/>
                <w:sz w:val="16"/>
                <w:szCs w:val="16"/>
                <w:lang w:eastAsia="ru-RU"/>
              </w:rPr>
              <w:t>ЗТ)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0,0768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30,76</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1-100-20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Средний разряд работы 2,0</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0,0768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400,47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30,76</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ЭМ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385,39</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0,22272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147,29</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91.01.01-035</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xml:space="preserve">Бульдозеры, мощность 79 кВт (108 </w:t>
            </w:r>
            <w:proofErr w:type="spellStart"/>
            <w:r w:rsidRPr="008F2B23">
              <w:rPr>
                <w:rFonts w:ascii="Arial" w:eastAsia="Times New Roman" w:hAnsi="Arial" w:cs="Arial"/>
                <w:sz w:val="16"/>
                <w:szCs w:val="16"/>
                <w:lang w:eastAsia="ru-RU"/>
              </w:rPr>
              <w:t>л.</w:t>
            </w:r>
            <w:proofErr w:type="gramStart"/>
            <w:r w:rsidRPr="008F2B23">
              <w:rPr>
                <w:rFonts w:ascii="Arial" w:eastAsia="Times New Roman" w:hAnsi="Arial" w:cs="Arial"/>
                <w:sz w:val="16"/>
                <w:szCs w:val="16"/>
                <w:lang w:eastAsia="ru-RU"/>
              </w:rPr>
              <w:t>с</w:t>
            </w:r>
            <w:proofErr w:type="spellEnd"/>
            <w:proofErr w:type="gramEnd"/>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5,8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0,05568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887,54</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1,74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1 544,32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85,99</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4-100-060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5,8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0,05568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661,32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36,82</w:t>
            </w:r>
          </w:p>
        </w:tc>
      </w:tr>
      <w:tr w:rsidR="008F2B23" w:rsidRPr="008F2B23" w:rsidTr="0098533A">
        <w:trPr>
          <w:trHeight w:val="465"/>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91.01.05-086</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17,4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0,16704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1 792,39</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299,40</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4-100-060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17,4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0,16704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661,32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110,47</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1,30</w:t>
            </w:r>
          </w:p>
        </w:tc>
      </w:tr>
      <w:tr w:rsidR="008F2B23" w:rsidRPr="008F2B23" w:rsidTr="0098533A">
        <w:trPr>
          <w:trHeight w:val="465"/>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02.2.05.04-2090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0,03</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0,000288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2 184,44</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2,06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4 499,95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1,30</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564,74</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ФОТ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178,05</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/812-001.1-3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НР Земляные работы, выполняемые механизированным способом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93</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93</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165,59</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/774-001.1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СП Земляные работы, выполняемые механизированным способом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81,90</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84 607,29</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812,23</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3</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45-1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13,44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13,44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96,47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1 296,56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Объем=48*2*0,1*1,4</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1 296,56</w:t>
            </w:r>
          </w:p>
        </w:tc>
      </w:tr>
      <w:tr w:rsidR="008F2B23" w:rsidRPr="008F2B23" w:rsidTr="0098533A">
        <w:trPr>
          <w:trHeight w:val="13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4</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02-15-1-01-0002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 км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26,88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26,88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80,11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2 153,36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lastRenderedPageBreak/>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Объем=48*2*0,1*1,4*2</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2 153,36</w:t>
            </w:r>
          </w:p>
        </w:tc>
      </w:tr>
      <w:tr w:rsidR="008F2B23" w:rsidRPr="008F2B23" w:rsidTr="00625850">
        <w:trPr>
          <w:trHeight w:val="300"/>
        </w:trPr>
        <w:tc>
          <w:tcPr>
            <w:tcW w:w="5000" w:type="pct"/>
            <w:gridSpan w:val="12"/>
            <w:shd w:val="clear" w:color="auto" w:fill="auto"/>
            <w:vAlign w:val="center"/>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Установка бортовых камней</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5</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ГЭСН27-02-010-02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Установка бортовых камней бетонных: при других видах покрытий</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100 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0,35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0,35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Объем=35 / 100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О</w:t>
            </w:r>
            <w:proofErr w:type="gramStart"/>
            <w:r w:rsidRPr="008F2B23">
              <w:rPr>
                <w:rFonts w:ascii="Arial" w:eastAsia="Times New Roman" w:hAnsi="Arial" w:cs="Arial"/>
                <w:sz w:val="16"/>
                <w:szCs w:val="16"/>
                <w:lang w:eastAsia="ru-RU"/>
              </w:rPr>
              <w:t>Т(</w:t>
            </w:r>
            <w:proofErr w:type="gramEnd"/>
            <w:r w:rsidRPr="008F2B23">
              <w:rPr>
                <w:rFonts w:ascii="Arial" w:eastAsia="Times New Roman" w:hAnsi="Arial" w:cs="Arial"/>
                <w:sz w:val="16"/>
                <w:szCs w:val="16"/>
                <w:lang w:eastAsia="ru-RU"/>
              </w:rPr>
              <w:t>ЗТ)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24,43</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10 591,14</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1-100-29</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Средний разряд работы 2,9</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69,8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24,43</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433,53</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10 591,14</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ЭМ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431,32</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0,2275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148,08</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91.05.05-015</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0,61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0,2135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1 978,25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422,36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4-100-060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0,61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0,2135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661,32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141,19</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91.14.02-001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0,014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640,31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8,96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4-100-040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0,014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492,32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6,89</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24 581,34</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01.7.15.06-0111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Гвозди строительные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0,00035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70 296,20</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1,21</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85 058,40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29,77</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04.1.02.05-0006</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Смеси бетонные тяжелого бетона (БСТ), класс В15 (М200)</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5,9</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2,065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4 742,74</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2,38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11 287,72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23 309,14</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04.3.01.09-0014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Раствор готовый кладочный, цементный, М100</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0,021</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3 778,62</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2,2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8 312,96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174,57</w:t>
            </w:r>
          </w:p>
        </w:tc>
      </w:tr>
      <w:tr w:rsidR="008F2B23" w:rsidRPr="008F2B23" w:rsidTr="0098533A">
        <w:trPr>
          <w:trHeight w:val="69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11.1.03.06-0070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0,0595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10 082,68</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1,78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17 947,17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1 067,86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П</w:t>
            </w:r>
            <w:proofErr w:type="gramStart"/>
            <w:r w:rsidRPr="008F2B23">
              <w:rPr>
                <w:rFonts w:ascii="Arial" w:eastAsia="Times New Roman" w:hAnsi="Arial" w:cs="Arial"/>
                <w:i/>
                <w:iCs/>
                <w:sz w:val="16"/>
                <w:szCs w:val="16"/>
                <w:lang w:eastAsia="ru-RU"/>
              </w:rPr>
              <w:t>,Н</w:t>
            </w:r>
            <w:proofErr w:type="gramEnd"/>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05.2.03.03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Камни бортовые бетонные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 </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35 751,88</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ФОТ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10 739,22</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/812-021.0-3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НР Автомобильные дороги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148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148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15 894,05</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/774-021.0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СП Автомобильные дороги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14 390,55</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188 675,66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66 036,48</w:t>
            </w:r>
          </w:p>
        </w:tc>
      </w:tr>
      <w:tr w:rsidR="008F2B23" w:rsidRPr="008F2B23" w:rsidTr="0098533A">
        <w:trPr>
          <w:trHeight w:val="69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6</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ФСБЦ-05.2.03.03-0012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xml:space="preserve">Камни бортовые бетонные марки БР, БВ, бетон В30 (М400) (Бортовые камни дорожные </w:t>
            </w:r>
            <w:proofErr w:type="spellStart"/>
            <w:r w:rsidRPr="008F2B23">
              <w:rPr>
                <w:rFonts w:ascii="Arial" w:eastAsia="Times New Roman" w:hAnsi="Arial" w:cs="Arial"/>
                <w:b/>
                <w:bCs/>
                <w:color w:val="000000"/>
                <w:sz w:val="16"/>
                <w:szCs w:val="16"/>
                <w:lang w:eastAsia="ru-RU"/>
              </w:rPr>
              <w:t>вибропрессванные</w:t>
            </w:r>
            <w:proofErr w:type="spellEnd"/>
            <w:r w:rsidRPr="008F2B23">
              <w:rPr>
                <w:rFonts w:ascii="Arial" w:eastAsia="Times New Roman" w:hAnsi="Arial" w:cs="Arial"/>
                <w:b/>
                <w:bCs/>
                <w:color w:val="000000"/>
                <w:sz w:val="16"/>
                <w:szCs w:val="16"/>
                <w:lang w:eastAsia="ru-RU"/>
              </w:rPr>
              <w:t xml:space="preserve"> БР 100.30.15)</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1,505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1,505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5 746,75</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2,85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16 378,24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24 649,25</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lastRenderedPageBreak/>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Объем=0,043*35</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24 649,25</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7</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ГЭСН27-02-010-02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Установка бортовых камней бетонных: при других видах покрытий</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100 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0,9</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0,9</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Объем=90 / 100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О</w:t>
            </w:r>
            <w:proofErr w:type="gramStart"/>
            <w:r w:rsidRPr="008F2B23">
              <w:rPr>
                <w:rFonts w:ascii="Arial" w:eastAsia="Times New Roman" w:hAnsi="Arial" w:cs="Arial"/>
                <w:sz w:val="16"/>
                <w:szCs w:val="16"/>
                <w:lang w:eastAsia="ru-RU"/>
              </w:rPr>
              <w:t>Т(</w:t>
            </w:r>
            <w:proofErr w:type="gramEnd"/>
            <w:r w:rsidRPr="008F2B23">
              <w:rPr>
                <w:rFonts w:ascii="Arial" w:eastAsia="Times New Roman" w:hAnsi="Arial" w:cs="Arial"/>
                <w:sz w:val="16"/>
                <w:szCs w:val="16"/>
                <w:lang w:eastAsia="ru-RU"/>
              </w:rPr>
              <w:t>ЗТ)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62,82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27 234,35</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1-100-29</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Средний разряд работы 2,9</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69,8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62,82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433,53</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27 234,35</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ЭМ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1 109,11</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0,585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380,78</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91.05.05-015</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0,61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0,549</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1 978,25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1 086,06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4-100-060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0,61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0,549</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661,32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363,06</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91.14.02-001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0,036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640,31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23,05</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4-100-040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0,036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492,32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17,72</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54 817,87</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01.7.15.06-0111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Гвозди строительные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0,0009</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70 296,20</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1,21</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85 058,40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76,55</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04.1.02.05-0006</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Смеси бетонные тяжелого бетона (БСТ), класс В15 (М200)</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5,9</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0,86</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4,5666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4 742,74</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2,38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11 287,72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51 546,50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04.3.01.09-0014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Раствор готовый кладочный, цементный, М100</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0,054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3 778,62</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2,2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8 312,96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448,90</w:t>
            </w:r>
          </w:p>
        </w:tc>
      </w:tr>
      <w:tr w:rsidR="008F2B23" w:rsidRPr="008F2B23" w:rsidTr="0098533A">
        <w:trPr>
          <w:trHeight w:val="69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11.1.03.06-0070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0,153</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10 082,68</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1,78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17 947,17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2 745,92</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П</w:t>
            </w:r>
            <w:proofErr w:type="gramStart"/>
            <w:r w:rsidRPr="008F2B23">
              <w:rPr>
                <w:rFonts w:ascii="Arial" w:eastAsia="Times New Roman" w:hAnsi="Arial" w:cs="Arial"/>
                <w:i/>
                <w:iCs/>
                <w:sz w:val="16"/>
                <w:szCs w:val="16"/>
                <w:lang w:eastAsia="ru-RU"/>
              </w:rPr>
              <w:t>,Н</w:t>
            </w:r>
            <w:proofErr w:type="gramEnd"/>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05.2.03.03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Камни бортовые бетонные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 </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83 542,11</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ФОТ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27 615,13</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/812-021.0-3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НР Автомобильные дороги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148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148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40 870,39</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/774-021.0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СП Автомобильные дороги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37 004,27</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179 351,97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161 416,77</w:t>
            </w:r>
          </w:p>
        </w:tc>
      </w:tr>
      <w:tr w:rsidR="008F2B23" w:rsidRPr="008F2B23" w:rsidTr="0098533A">
        <w:trPr>
          <w:trHeight w:val="69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8</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ФСБЦ-05.2.03.03-0011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xml:space="preserve">Камни бортовые бетонные марки БР, БВ, бетон В22,5 (М300)  (Бортовые камни тротуарные </w:t>
            </w:r>
            <w:proofErr w:type="spellStart"/>
            <w:r w:rsidRPr="008F2B23">
              <w:rPr>
                <w:rFonts w:ascii="Arial" w:eastAsia="Times New Roman" w:hAnsi="Arial" w:cs="Arial"/>
                <w:b/>
                <w:bCs/>
                <w:color w:val="000000"/>
                <w:sz w:val="16"/>
                <w:szCs w:val="16"/>
                <w:lang w:eastAsia="ru-RU"/>
              </w:rPr>
              <w:t>вибропрессванные</w:t>
            </w:r>
            <w:proofErr w:type="spellEnd"/>
            <w:r w:rsidRPr="008F2B23">
              <w:rPr>
                <w:rFonts w:ascii="Arial" w:eastAsia="Times New Roman" w:hAnsi="Arial" w:cs="Arial"/>
                <w:b/>
                <w:bCs/>
                <w:color w:val="000000"/>
                <w:sz w:val="16"/>
                <w:szCs w:val="16"/>
                <w:lang w:eastAsia="ru-RU"/>
              </w:rPr>
              <w:t xml:space="preserve"> БР 100.20.8)</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1,44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1,44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7 444,62</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2,85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21 217,17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30 552,72</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Объем=0,016*90</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lastRenderedPageBreak/>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30 552,72</w:t>
            </w:r>
          </w:p>
        </w:tc>
      </w:tr>
      <w:tr w:rsidR="008F2B23" w:rsidRPr="008F2B23" w:rsidTr="00625850">
        <w:trPr>
          <w:trHeight w:val="300"/>
        </w:trPr>
        <w:tc>
          <w:tcPr>
            <w:tcW w:w="5000" w:type="pct"/>
            <w:gridSpan w:val="12"/>
            <w:shd w:val="clear" w:color="auto" w:fill="auto"/>
            <w:vAlign w:val="center"/>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Устройство тротуара</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9</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ГЭСН27-04-001-04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100 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0,048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0,048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Объем=(48*2*0,05) / 100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О</w:t>
            </w:r>
            <w:proofErr w:type="gramStart"/>
            <w:r w:rsidRPr="008F2B23">
              <w:rPr>
                <w:rFonts w:ascii="Arial" w:eastAsia="Times New Roman" w:hAnsi="Arial" w:cs="Arial"/>
                <w:sz w:val="16"/>
                <w:szCs w:val="16"/>
                <w:lang w:eastAsia="ru-RU"/>
              </w:rPr>
              <w:t>Т(</w:t>
            </w:r>
            <w:proofErr w:type="gramEnd"/>
            <w:r w:rsidRPr="008F2B23">
              <w:rPr>
                <w:rFonts w:ascii="Arial" w:eastAsia="Times New Roman" w:hAnsi="Arial" w:cs="Arial"/>
                <w:sz w:val="16"/>
                <w:szCs w:val="16"/>
                <w:lang w:eastAsia="ru-RU"/>
              </w:rPr>
              <w:t>ЗТ)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1,0368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426,63</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1-100-23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Средний разряд работы 2,3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21,6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1,0368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411,49</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426,63</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ЭМ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2 727,72</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0,9888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634,21</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91.01.01-035</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xml:space="preserve">Бульдозеры, мощность 79 кВт (108 </w:t>
            </w:r>
            <w:proofErr w:type="spellStart"/>
            <w:r w:rsidRPr="008F2B23">
              <w:rPr>
                <w:rFonts w:ascii="Arial" w:eastAsia="Times New Roman" w:hAnsi="Arial" w:cs="Arial"/>
                <w:sz w:val="16"/>
                <w:szCs w:val="16"/>
                <w:lang w:eastAsia="ru-RU"/>
              </w:rPr>
              <w:t>л.</w:t>
            </w:r>
            <w:proofErr w:type="gramStart"/>
            <w:r w:rsidRPr="008F2B23">
              <w:rPr>
                <w:rFonts w:ascii="Arial" w:eastAsia="Times New Roman" w:hAnsi="Arial" w:cs="Arial"/>
                <w:sz w:val="16"/>
                <w:szCs w:val="16"/>
                <w:lang w:eastAsia="ru-RU"/>
              </w:rPr>
              <w:t>с</w:t>
            </w:r>
            <w:proofErr w:type="spellEnd"/>
            <w:proofErr w:type="gramEnd"/>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2,59</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0,12432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887,54</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1,74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1 544,32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191,99</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4-100-060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2,59</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0,12432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661,32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82,22</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91.01.02-004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xml:space="preserve">Автогрейдеры среднего типа, мощность 99 кВт (135 </w:t>
            </w:r>
            <w:proofErr w:type="spellStart"/>
            <w:r w:rsidRPr="008F2B23">
              <w:rPr>
                <w:rFonts w:ascii="Arial" w:eastAsia="Times New Roman" w:hAnsi="Arial" w:cs="Arial"/>
                <w:sz w:val="16"/>
                <w:szCs w:val="16"/>
                <w:lang w:eastAsia="ru-RU"/>
              </w:rPr>
              <w:t>л.</w:t>
            </w:r>
            <w:proofErr w:type="gramStart"/>
            <w:r w:rsidRPr="008F2B23">
              <w:rPr>
                <w:rFonts w:ascii="Arial" w:eastAsia="Times New Roman" w:hAnsi="Arial" w:cs="Arial"/>
                <w:sz w:val="16"/>
                <w:szCs w:val="16"/>
                <w:lang w:eastAsia="ru-RU"/>
              </w:rPr>
              <w:t>с</w:t>
            </w:r>
            <w:proofErr w:type="spellEnd"/>
            <w:proofErr w:type="gramEnd"/>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2,3</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0,1104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1 299,64</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1,46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1 897,47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209,48</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4-100-060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2,3</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0,1104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661,32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73,01</w:t>
            </w:r>
          </w:p>
        </w:tc>
      </w:tr>
      <w:tr w:rsidR="008F2B23" w:rsidRPr="008F2B23" w:rsidTr="0098533A">
        <w:trPr>
          <w:trHeight w:val="69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91.06.05-011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2,46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0,11808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1 901,81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224,57</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4-100-050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2,46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0,11808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565,80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66,81</w:t>
            </w:r>
          </w:p>
        </w:tc>
      </w:tr>
      <w:tr w:rsidR="008F2B23" w:rsidRPr="008F2B23" w:rsidTr="0098533A">
        <w:trPr>
          <w:trHeight w:val="465"/>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91.08.03-030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Катки самоходные пневмоколесные статические, масса 30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12,21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0,58608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2 391,60</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1,45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3 467,82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2 032,42</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4-100-060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12,21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0,58608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661,32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387,59</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91.13.01-038</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Машины поливомоечные, вместимость цистерны 6 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1,04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0,04992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1 043,14</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1,33</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1 387,38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69,26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4-100-040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1,04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0,04992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492,32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24,58</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17,52</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01.7.03.01-0001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Вода</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0,336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35,71</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1,46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52,14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17,52</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П</w:t>
            </w:r>
            <w:proofErr w:type="gramStart"/>
            <w:r w:rsidRPr="008F2B23">
              <w:rPr>
                <w:rFonts w:ascii="Arial" w:eastAsia="Times New Roman" w:hAnsi="Arial" w:cs="Arial"/>
                <w:i/>
                <w:iCs/>
                <w:sz w:val="16"/>
                <w:szCs w:val="16"/>
                <w:lang w:eastAsia="ru-RU"/>
              </w:rPr>
              <w:t>,Н</w:t>
            </w:r>
            <w:proofErr w:type="gramEnd"/>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02.2.05.04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Щебень из плотных горных пород</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 </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3 806,08</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ФОТ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1 060,84</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/812-021.0-3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НР Автомобильные дороги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148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148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1 570,04</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/774-021.0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СП Автомобильные дороги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1 421,53</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141 617,71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6 797,65</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lastRenderedPageBreak/>
              <w:t>10</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ФСБЦ-02.2.05.04-2024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Щебень из плотных горных пород для строительных работ М 600, фракция 5(3)-20 мм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6,096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6,096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1 839,35</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2,18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4 009,78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24 443,62</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Объем=48*2*0,05*1,27</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24 443,62</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11</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ГЭСН27-07-003-02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Устройство бетонных плитных тротуаров с заполнением швов: песком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100 м</w:t>
            </w:r>
            <w:proofErr w:type="gramStart"/>
            <w:r w:rsidRPr="008F2B23">
              <w:rPr>
                <w:rFonts w:ascii="Arial" w:eastAsia="Times New Roman" w:hAnsi="Arial" w:cs="Arial"/>
                <w:b/>
                <w:bCs/>
                <w:color w:val="000000"/>
                <w:sz w:val="16"/>
                <w:szCs w:val="16"/>
                <w:lang w:eastAsia="ru-RU"/>
              </w:rPr>
              <w:t>2</w:t>
            </w:r>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0,96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0,96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Объем=(48*2) / 100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О</w:t>
            </w:r>
            <w:proofErr w:type="gramStart"/>
            <w:r w:rsidRPr="008F2B23">
              <w:rPr>
                <w:rFonts w:ascii="Arial" w:eastAsia="Times New Roman" w:hAnsi="Arial" w:cs="Arial"/>
                <w:sz w:val="16"/>
                <w:szCs w:val="16"/>
                <w:lang w:eastAsia="ru-RU"/>
              </w:rPr>
              <w:t>Т(</w:t>
            </w:r>
            <w:proofErr w:type="gramEnd"/>
            <w:r w:rsidRPr="008F2B23">
              <w:rPr>
                <w:rFonts w:ascii="Arial" w:eastAsia="Times New Roman" w:hAnsi="Arial" w:cs="Arial"/>
                <w:sz w:val="16"/>
                <w:szCs w:val="16"/>
                <w:lang w:eastAsia="ru-RU"/>
              </w:rPr>
              <w:t>ЗТ)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40,704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17 048,46</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1-100-25</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Средний разряд работы 2,5</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42,4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40,704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418,84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17 048,46</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ЭМ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1 273,41</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0,86304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487,18</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91.05.05-015</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0,38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0,3648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1 978,25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721,67</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4-100-060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0,38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0,3648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661,32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241,25</w:t>
            </w:r>
          </w:p>
        </w:tc>
      </w:tr>
      <w:tr w:rsidR="008F2B23" w:rsidRPr="008F2B23" w:rsidTr="0098533A">
        <w:trPr>
          <w:trHeight w:val="69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91.06.05-011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0,009</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0,00864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1 901,81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16,43</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4-100-050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0,009</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0,00864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565,80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4,89</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91.08.09-001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Виброплиты</w:t>
            </w:r>
            <w:proofErr w:type="spellEnd"/>
            <w:r w:rsidRPr="008F2B23">
              <w:rPr>
                <w:rFonts w:ascii="Arial" w:eastAsia="Times New Roman" w:hAnsi="Arial" w:cs="Arial"/>
                <w:sz w:val="16"/>
                <w:szCs w:val="16"/>
                <w:lang w:eastAsia="ru-RU"/>
              </w:rPr>
              <w:t xml:space="preserve"> с двигателем внутреннего сгорания</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4,512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49,16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221,81</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91.14.02-001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0,51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0,4896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640,31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313,50</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4-100-040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0,51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0,4896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492,32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241,04</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42,79</w:t>
            </w:r>
          </w:p>
        </w:tc>
      </w:tr>
      <w:tr w:rsidR="008F2B23" w:rsidRPr="008F2B23" w:rsidTr="0098533A">
        <w:trPr>
          <w:trHeight w:val="465"/>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ФСБЦ-02.3.01.02-1114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Песок природный для строительных работ II класс, очень мелкий</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891,50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42,79</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П</w:t>
            </w:r>
            <w:proofErr w:type="gramStart"/>
            <w:r w:rsidRPr="008F2B23">
              <w:rPr>
                <w:rFonts w:ascii="Arial" w:eastAsia="Times New Roman" w:hAnsi="Arial" w:cs="Arial"/>
                <w:i/>
                <w:iCs/>
                <w:sz w:val="16"/>
                <w:szCs w:val="16"/>
                <w:lang w:eastAsia="ru-RU"/>
              </w:rPr>
              <w:t>,Н</w:t>
            </w:r>
            <w:proofErr w:type="gramEnd"/>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04.3.02.13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Смеси цементно-песчаные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 </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Н</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05.2.04.04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Плиты бетонные тротуарные гладкие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м</w:t>
            </w:r>
            <w:proofErr w:type="gramStart"/>
            <w:r w:rsidRPr="008F2B23">
              <w:rPr>
                <w:rFonts w:ascii="Arial" w:eastAsia="Times New Roman" w:hAnsi="Arial" w:cs="Arial"/>
                <w:i/>
                <w:iCs/>
                <w:sz w:val="16"/>
                <w:szCs w:val="16"/>
                <w:lang w:eastAsia="ru-RU"/>
              </w:rPr>
              <w:t>2</w:t>
            </w:r>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100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96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 </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18 851,84</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ФОТ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17 535,64</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/812-021.1-3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114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114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19 990,63</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lastRenderedPageBreak/>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/774-021.1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77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77</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13 502,44</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54 525,95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52 344,91</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12</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ФСБЦ-04.3.02.13-0214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Смеси сухие цементно-песчаные кладочные, класс В</w:t>
            </w:r>
            <w:proofErr w:type="gramStart"/>
            <w:r w:rsidRPr="008F2B23">
              <w:rPr>
                <w:rFonts w:ascii="Arial" w:eastAsia="Times New Roman" w:hAnsi="Arial" w:cs="Arial"/>
                <w:b/>
                <w:bCs/>
                <w:color w:val="000000"/>
                <w:sz w:val="16"/>
                <w:szCs w:val="16"/>
                <w:lang w:eastAsia="ru-RU"/>
              </w:rPr>
              <w:t>7</w:t>
            </w:r>
            <w:proofErr w:type="gramEnd"/>
            <w:r w:rsidRPr="008F2B23">
              <w:rPr>
                <w:rFonts w:ascii="Arial" w:eastAsia="Times New Roman" w:hAnsi="Arial" w:cs="Arial"/>
                <w:b/>
                <w:bCs/>
                <w:color w:val="000000"/>
                <w:sz w:val="16"/>
                <w:szCs w:val="16"/>
                <w:lang w:eastAsia="ru-RU"/>
              </w:rPr>
              <w:t>,5 (М100)</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5,2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5,2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2 810,05</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1,88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5 282,89</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27 471,03</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27 471,03</w:t>
            </w:r>
          </w:p>
        </w:tc>
      </w:tr>
      <w:tr w:rsidR="008F2B23" w:rsidRPr="008F2B23" w:rsidTr="0098533A">
        <w:trPr>
          <w:trHeight w:val="91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13</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ФСБЦ-05.2.02.19-0051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xml:space="preserve">Плитка </w:t>
            </w:r>
            <w:proofErr w:type="spellStart"/>
            <w:r w:rsidRPr="008F2B23">
              <w:rPr>
                <w:rFonts w:ascii="Arial" w:eastAsia="Times New Roman" w:hAnsi="Arial" w:cs="Arial"/>
                <w:b/>
                <w:bCs/>
                <w:color w:val="000000"/>
                <w:sz w:val="16"/>
                <w:szCs w:val="16"/>
                <w:lang w:eastAsia="ru-RU"/>
              </w:rPr>
              <w:t>вибропрессованная</w:t>
            </w:r>
            <w:proofErr w:type="spellEnd"/>
            <w:r w:rsidRPr="008F2B23">
              <w:rPr>
                <w:rFonts w:ascii="Arial" w:eastAsia="Times New Roman" w:hAnsi="Arial" w:cs="Arial"/>
                <w:b/>
                <w:bCs/>
                <w:color w:val="000000"/>
                <w:sz w:val="16"/>
                <w:szCs w:val="16"/>
                <w:lang w:eastAsia="ru-RU"/>
              </w:rPr>
              <w:t xml:space="preserve"> тротуарная, форма прямоугольник, на белом цементе, цветная, размеры 200х100х60 мм  (Кирпичик 200х100х60, красная, на сером цементе)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м</w:t>
            </w:r>
            <w:proofErr w:type="gramStart"/>
            <w:r w:rsidRPr="008F2B23">
              <w:rPr>
                <w:rFonts w:ascii="Arial" w:eastAsia="Times New Roman" w:hAnsi="Arial" w:cs="Arial"/>
                <w:b/>
                <w:bCs/>
                <w:color w:val="000000"/>
                <w:sz w:val="16"/>
                <w:szCs w:val="16"/>
                <w:lang w:eastAsia="ru-RU"/>
              </w:rPr>
              <w:t>2</w:t>
            </w:r>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101,76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101,76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764,38</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1,66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1 268,87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129 120,21</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Объем=48*2*1,06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129 120,21</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14</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ГЭСН47-01-001-02</w:t>
            </w:r>
            <w:proofErr w:type="gramStart"/>
            <w:r w:rsidRPr="008F2B23">
              <w:rPr>
                <w:rFonts w:ascii="Arial" w:eastAsia="Times New Roman" w:hAnsi="Arial" w:cs="Arial"/>
                <w:b/>
                <w:bCs/>
                <w:color w:val="000000"/>
                <w:sz w:val="16"/>
                <w:szCs w:val="16"/>
                <w:lang w:eastAsia="ru-RU"/>
              </w:rPr>
              <w:br/>
              <w:t>П</w:t>
            </w:r>
            <w:proofErr w:type="gramEnd"/>
            <w:r w:rsidRPr="008F2B23">
              <w:rPr>
                <w:rFonts w:ascii="Arial" w:eastAsia="Times New Roman" w:hAnsi="Arial" w:cs="Arial"/>
                <w:b/>
                <w:bCs/>
                <w:color w:val="000000"/>
                <w:sz w:val="16"/>
                <w:szCs w:val="16"/>
                <w:lang w:eastAsia="ru-RU"/>
              </w:rPr>
              <w:t>рименительно</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Планировка участка: вручную (Устройство откосов вручную)</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100 м</w:t>
            </w:r>
            <w:proofErr w:type="gramStart"/>
            <w:r w:rsidRPr="008F2B23">
              <w:rPr>
                <w:rFonts w:ascii="Arial" w:eastAsia="Times New Roman" w:hAnsi="Arial" w:cs="Arial"/>
                <w:b/>
                <w:bCs/>
                <w:color w:val="000000"/>
                <w:sz w:val="16"/>
                <w:szCs w:val="16"/>
                <w:lang w:eastAsia="ru-RU"/>
              </w:rPr>
              <w:t>2</w:t>
            </w:r>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0,48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0,48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Объем=(48*0,5*2) / 100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О</w:t>
            </w:r>
            <w:proofErr w:type="gramStart"/>
            <w:r w:rsidRPr="008F2B23">
              <w:rPr>
                <w:rFonts w:ascii="Arial" w:eastAsia="Times New Roman" w:hAnsi="Arial" w:cs="Arial"/>
                <w:sz w:val="16"/>
                <w:szCs w:val="16"/>
                <w:lang w:eastAsia="ru-RU"/>
              </w:rPr>
              <w:t>Т(</w:t>
            </w:r>
            <w:proofErr w:type="gramEnd"/>
            <w:r w:rsidRPr="008F2B23">
              <w:rPr>
                <w:rFonts w:ascii="Arial" w:eastAsia="Times New Roman" w:hAnsi="Arial" w:cs="Arial"/>
                <w:sz w:val="16"/>
                <w:szCs w:val="16"/>
                <w:lang w:eastAsia="ru-RU"/>
              </w:rPr>
              <w:t>ЗТ)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4,896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1 960,70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1-100-20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Средний разряд работы 2,0</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10,2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4,896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400,47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1 960,70</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1 960,70</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ФОТ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1 960,70</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/812-041.0-3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НР Озеленение. Защитные лесонасаждения</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104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104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2 039,13</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/774-041.0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СП Озеленение. Защитные лесонасаждения</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72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72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1 411,70</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11 274,02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5 411,53</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15</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ФСБЦ-02.3.01.02-1114</w:t>
            </w:r>
            <w:proofErr w:type="gramStart"/>
            <w:r w:rsidRPr="008F2B23">
              <w:rPr>
                <w:rFonts w:ascii="Arial" w:eastAsia="Times New Roman" w:hAnsi="Arial" w:cs="Arial"/>
                <w:b/>
                <w:bCs/>
                <w:color w:val="000000"/>
                <w:sz w:val="16"/>
                <w:szCs w:val="16"/>
                <w:lang w:eastAsia="ru-RU"/>
              </w:rPr>
              <w:br/>
              <w:t>П</w:t>
            </w:r>
            <w:proofErr w:type="gramEnd"/>
            <w:r w:rsidRPr="008F2B23">
              <w:rPr>
                <w:rFonts w:ascii="Arial" w:eastAsia="Times New Roman" w:hAnsi="Arial" w:cs="Arial"/>
                <w:b/>
                <w:bCs/>
                <w:color w:val="000000"/>
                <w:sz w:val="16"/>
                <w:szCs w:val="16"/>
                <w:lang w:eastAsia="ru-RU"/>
              </w:rPr>
              <w:t>рименительно</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Песок природный для строительных работ II класс, очень мелкий</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9,6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9,6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891,50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8 558,40</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Объем=48*0,5*2*0,2</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8 558,40</w:t>
            </w:r>
          </w:p>
        </w:tc>
      </w:tr>
      <w:tr w:rsidR="008F2B23" w:rsidRPr="008F2B23" w:rsidTr="00625850">
        <w:trPr>
          <w:trHeight w:val="300"/>
        </w:trPr>
        <w:tc>
          <w:tcPr>
            <w:tcW w:w="5000" w:type="pct"/>
            <w:gridSpan w:val="12"/>
            <w:shd w:val="clear" w:color="auto" w:fill="auto"/>
            <w:vAlign w:val="center"/>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Установка дорожных знаков</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16</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ГЭСН27-09-008-01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xml:space="preserve">Установка дорожных знаков </w:t>
            </w:r>
            <w:proofErr w:type="spellStart"/>
            <w:r w:rsidRPr="008F2B23">
              <w:rPr>
                <w:rFonts w:ascii="Arial" w:eastAsia="Times New Roman" w:hAnsi="Arial" w:cs="Arial"/>
                <w:b/>
                <w:bCs/>
                <w:color w:val="000000"/>
                <w:sz w:val="16"/>
                <w:szCs w:val="16"/>
                <w:lang w:eastAsia="ru-RU"/>
              </w:rPr>
              <w:t>бесфундаментных</w:t>
            </w:r>
            <w:proofErr w:type="spellEnd"/>
            <w:r w:rsidRPr="008F2B23">
              <w:rPr>
                <w:rFonts w:ascii="Arial" w:eastAsia="Times New Roman" w:hAnsi="Arial" w:cs="Arial"/>
                <w:b/>
                <w:bCs/>
                <w:color w:val="000000"/>
                <w:sz w:val="16"/>
                <w:szCs w:val="16"/>
                <w:lang w:eastAsia="ru-RU"/>
              </w:rPr>
              <w:t>: на металлических стойках</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xml:space="preserve">100 </w:t>
            </w:r>
            <w:proofErr w:type="spellStart"/>
            <w:proofErr w:type="gramStart"/>
            <w:r w:rsidRPr="008F2B2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Объем=6 / 100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О</w:t>
            </w:r>
            <w:proofErr w:type="gramStart"/>
            <w:r w:rsidRPr="008F2B23">
              <w:rPr>
                <w:rFonts w:ascii="Arial" w:eastAsia="Times New Roman" w:hAnsi="Arial" w:cs="Arial"/>
                <w:sz w:val="16"/>
                <w:szCs w:val="16"/>
                <w:lang w:eastAsia="ru-RU"/>
              </w:rPr>
              <w:t>Т(</w:t>
            </w:r>
            <w:proofErr w:type="gramEnd"/>
            <w:r w:rsidRPr="008F2B23">
              <w:rPr>
                <w:rFonts w:ascii="Arial" w:eastAsia="Times New Roman" w:hAnsi="Arial" w:cs="Arial"/>
                <w:sz w:val="16"/>
                <w:szCs w:val="16"/>
                <w:lang w:eastAsia="ru-RU"/>
              </w:rPr>
              <w:t>ЗТ)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19,2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8 394,43</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1-100-30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Средний разряд работы 3,0</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320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19,2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437,21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8 394,43</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lastRenderedPageBreak/>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ЭМ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1 166,96</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0,8718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493,11</w:t>
            </w:r>
          </w:p>
        </w:tc>
      </w:tr>
      <w:tr w:rsidR="008F2B23" w:rsidRPr="008F2B23" w:rsidTr="0098533A">
        <w:trPr>
          <w:trHeight w:val="69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91.04.01-033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xml:space="preserve">Машины бурильно-крановые на базе </w:t>
            </w:r>
            <w:proofErr w:type="gramStart"/>
            <w:r w:rsidRPr="008F2B23">
              <w:rPr>
                <w:rFonts w:ascii="Arial" w:eastAsia="Times New Roman" w:hAnsi="Arial" w:cs="Arial"/>
                <w:sz w:val="16"/>
                <w:szCs w:val="16"/>
                <w:lang w:eastAsia="ru-RU"/>
              </w:rPr>
              <w:t>трактора</w:t>
            </w:r>
            <w:proofErr w:type="gramEnd"/>
            <w:r w:rsidRPr="008F2B23">
              <w:rPr>
                <w:rFonts w:ascii="Arial" w:eastAsia="Times New Roman" w:hAnsi="Arial" w:cs="Arial"/>
                <w:sz w:val="16"/>
                <w:szCs w:val="16"/>
                <w:lang w:eastAsia="ru-RU"/>
              </w:rPr>
              <w:t xml:space="preserve"> на гусеничном ходу мощностью 93 кВт (126 </w:t>
            </w:r>
            <w:proofErr w:type="spellStart"/>
            <w:r w:rsidRPr="008F2B23">
              <w:rPr>
                <w:rFonts w:ascii="Arial" w:eastAsia="Times New Roman" w:hAnsi="Arial" w:cs="Arial"/>
                <w:sz w:val="16"/>
                <w:szCs w:val="16"/>
                <w:lang w:eastAsia="ru-RU"/>
              </w:rPr>
              <w:t>л.с</w:t>
            </w:r>
            <w:proofErr w:type="spellEnd"/>
            <w:r w:rsidRPr="008F2B23">
              <w:rPr>
                <w:rFonts w:ascii="Arial" w:eastAsia="Times New Roman" w:hAnsi="Arial" w:cs="Arial"/>
                <w:sz w:val="16"/>
                <w:szCs w:val="16"/>
                <w:lang w:eastAsia="ru-RU"/>
              </w:rPr>
              <w:t>.), глубина бурения до 5 м, диаметр скважин до 800 мм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0,66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998,38</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1,38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1 377,76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909,32</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4-100-050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0,66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565,80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373,43</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91.05.05-015</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1,52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0,0912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1 978,25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180,42</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4-100-060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1,52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0,0912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661,32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60,31</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91.14.02-001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2,01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0,1206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640,31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77,22</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4-100-040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2,01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0,1206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492,32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59,37</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686,87</w:t>
            </w:r>
          </w:p>
        </w:tc>
      </w:tr>
      <w:tr w:rsidR="008F2B23" w:rsidRPr="008F2B23" w:rsidTr="0098533A">
        <w:trPr>
          <w:trHeight w:val="465"/>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01.7.15.02-0082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0,00288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106 965,20</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128 358,24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369,67</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14.4.01.08-0001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Грунтовка В-КФ-093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0,01935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0,001161</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170 358,45</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1,3</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221 465,99</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257,12</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14.4.04.08-0001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xml:space="preserve">Эмаль ПФ-115, цветная, </w:t>
            </w:r>
            <w:proofErr w:type="gramStart"/>
            <w:r w:rsidRPr="008F2B23">
              <w:rPr>
                <w:rFonts w:ascii="Arial" w:eastAsia="Times New Roman" w:hAnsi="Arial" w:cs="Arial"/>
                <w:sz w:val="16"/>
                <w:szCs w:val="16"/>
                <w:lang w:eastAsia="ru-RU"/>
              </w:rPr>
              <w:t>белый</w:t>
            </w:r>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0,00562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0,0003372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60 045,35</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1,63</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97 873,92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33,00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14.5.09.07-0031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Растворитель Р-4А</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0,00338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0,0002028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105 971,44</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1,26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133 524,01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27,08</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Н</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01.5.03.03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Знаки дорожные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roofErr w:type="spellStart"/>
            <w:proofErr w:type="gramStart"/>
            <w:r w:rsidRPr="008F2B23">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100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 </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Н</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01.5.03.05</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Стойки для дорожных знаков</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roofErr w:type="spellStart"/>
            <w:proofErr w:type="gramStart"/>
            <w:r w:rsidRPr="008F2B23">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100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 </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10 741,37</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ФОТ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8 887,54</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/812-021.0-3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НР Автомобильные дороги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148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148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13 153,56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/774-021.0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СП Автомобильные дороги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11 909,30</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596 737,17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35 804,23</w:t>
            </w:r>
          </w:p>
        </w:tc>
      </w:tr>
      <w:tr w:rsidR="008F2B23" w:rsidRPr="008F2B23" w:rsidTr="0098533A">
        <w:trPr>
          <w:trHeight w:val="69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17</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ФСБЦ-23.5.02.02-0034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xml:space="preserve">Трубы стальные электросварные </w:t>
            </w:r>
            <w:proofErr w:type="spellStart"/>
            <w:r w:rsidRPr="008F2B23">
              <w:rPr>
                <w:rFonts w:ascii="Arial" w:eastAsia="Times New Roman" w:hAnsi="Arial" w:cs="Arial"/>
                <w:b/>
                <w:bCs/>
                <w:color w:val="000000"/>
                <w:sz w:val="16"/>
                <w:szCs w:val="16"/>
                <w:lang w:eastAsia="ru-RU"/>
              </w:rPr>
              <w:t>прямошовные</w:t>
            </w:r>
            <w:proofErr w:type="spellEnd"/>
            <w:r w:rsidRPr="008F2B23">
              <w:rPr>
                <w:rFonts w:ascii="Arial" w:eastAsia="Times New Roman" w:hAnsi="Arial" w:cs="Arial"/>
                <w:b/>
                <w:bCs/>
                <w:color w:val="000000"/>
                <w:sz w:val="16"/>
                <w:szCs w:val="16"/>
                <w:lang w:eastAsia="ru-RU"/>
              </w:rPr>
              <w:t xml:space="preserve"> из стали марок Ст</w:t>
            </w:r>
            <w:proofErr w:type="gramStart"/>
            <w:r w:rsidRPr="008F2B23">
              <w:rPr>
                <w:rFonts w:ascii="Arial" w:eastAsia="Times New Roman" w:hAnsi="Arial" w:cs="Arial"/>
                <w:b/>
                <w:bCs/>
                <w:color w:val="000000"/>
                <w:sz w:val="16"/>
                <w:szCs w:val="16"/>
                <w:lang w:eastAsia="ru-RU"/>
              </w:rPr>
              <w:t>2</w:t>
            </w:r>
            <w:proofErr w:type="gramEnd"/>
            <w:r w:rsidRPr="008F2B23">
              <w:rPr>
                <w:rFonts w:ascii="Arial" w:eastAsia="Times New Roman" w:hAnsi="Arial" w:cs="Arial"/>
                <w:b/>
                <w:bCs/>
                <w:color w:val="000000"/>
                <w:sz w:val="16"/>
                <w:szCs w:val="16"/>
                <w:lang w:eastAsia="ru-RU"/>
              </w:rPr>
              <w:t>, 10, наружный диаметр 57 мм, толщина стенки 3,5 мм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264,87</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1,09</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288,71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6 929,04</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Объем=4*6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6 929,04</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18</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ГЭСН27-09-012-01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xml:space="preserve">При установке дополнительных щитков добавлять к нормам </w:t>
            </w:r>
            <w:r w:rsidRPr="008F2B23">
              <w:rPr>
                <w:rFonts w:ascii="Arial" w:eastAsia="Times New Roman" w:hAnsi="Arial" w:cs="Arial"/>
                <w:b/>
                <w:bCs/>
                <w:color w:val="000000"/>
                <w:sz w:val="16"/>
                <w:szCs w:val="16"/>
                <w:lang w:eastAsia="ru-RU"/>
              </w:rPr>
              <w:lastRenderedPageBreak/>
              <w:t>таблиц с 27-09-008 по 27-09-011</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lastRenderedPageBreak/>
              <w:t xml:space="preserve">100 </w:t>
            </w:r>
            <w:proofErr w:type="spellStart"/>
            <w:proofErr w:type="gramStart"/>
            <w:r w:rsidRPr="008F2B2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lastRenderedPageBreak/>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Объем=2 / 100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О</w:t>
            </w:r>
            <w:proofErr w:type="gramStart"/>
            <w:r w:rsidRPr="008F2B23">
              <w:rPr>
                <w:rFonts w:ascii="Arial" w:eastAsia="Times New Roman" w:hAnsi="Arial" w:cs="Arial"/>
                <w:sz w:val="16"/>
                <w:szCs w:val="16"/>
                <w:lang w:eastAsia="ru-RU"/>
              </w:rPr>
              <w:t>Т(</w:t>
            </w:r>
            <w:proofErr w:type="gramEnd"/>
            <w:r w:rsidRPr="008F2B23">
              <w:rPr>
                <w:rFonts w:ascii="Arial" w:eastAsia="Times New Roman" w:hAnsi="Arial" w:cs="Arial"/>
                <w:sz w:val="16"/>
                <w:szCs w:val="16"/>
                <w:lang w:eastAsia="ru-RU"/>
              </w:rPr>
              <w:t>ЗТ)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603,35</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1-100-30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Средний разряд работы 3,0</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69</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437,21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603,35</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106,25</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08.1.02.11-0001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Поковки из квадратных заготовок, масса 1,5-4,5 кг</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0,00096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55 898,18</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1,98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110 678,40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106,25</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Н</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01.5.03.03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Знаки дорожные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roofErr w:type="spellStart"/>
            <w:proofErr w:type="gramStart"/>
            <w:r w:rsidRPr="008F2B23">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100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 </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709,60</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ФОТ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603,35</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/812-021.0-3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НР Автомобильные дороги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148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148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892,96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/774-021.0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СП Автомобильные дороги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808,49</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120 552,50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2 411,05</w:t>
            </w:r>
          </w:p>
        </w:tc>
      </w:tr>
      <w:tr w:rsidR="008F2B23" w:rsidRPr="008F2B23" w:rsidTr="0098533A">
        <w:trPr>
          <w:trHeight w:val="13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19</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ФСБЦ-01.5.03.03-0023</w:t>
            </w:r>
            <w:proofErr w:type="gramStart"/>
            <w:r w:rsidRPr="008F2B23">
              <w:rPr>
                <w:rFonts w:ascii="Arial" w:eastAsia="Times New Roman" w:hAnsi="Arial" w:cs="Arial"/>
                <w:b/>
                <w:bCs/>
                <w:color w:val="000000"/>
                <w:sz w:val="16"/>
                <w:szCs w:val="16"/>
                <w:lang w:eastAsia="ru-RU"/>
              </w:rPr>
              <w:br/>
              <w:t>П</w:t>
            </w:r>
            <w:proofErr w:type="gramEnd"/>
            <w:r w:rsidRPr="008F2B23">
              <w:rPr>
                <w:rFonts w:ascii="Arial" w:eastAsia="Times New Roman" w:hAnsi="Arial" w:cs="Arial"/>
                <w:b/>
                <w:bCs/>
                <w:color w:val="000000"/>
                <w:sz w:val="16"/>
                <w:szCs w:val="16"/>
                <w:lang w:eastAsia="ru-RU"/>
              </w:rPr>
              <w:t>рименительно</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8F2B23">
              <w:rPr>
                <w:rFonts w:ascii="Arial" w:eastAsia="Times New Roman" w:hAnsi="Arial" w:cs="Arial"/>
                <w:b/>
                <w:bCs/>
                <w:color w:val="000000"/>
                <w:sz w:val="16"/>
                <w:szCs w:val="16"/>
                <w:lang w:eastAsia="ru-RU"/>
              </w:rPr>
              <w:t>световозвращающей</w:t>
            </w:r>
            <w:proofErr w:type="spellEnd"/>
            <w:r w:rsidRPr="008F2B23">
              <w:rPr>
                <w:rFonts w:ascii="Arial" w:eastAsia="Times New Roman" w:hAnsi="Arial" w:cs="Arial"/>
                <w:b/>
                <w:bCs/>
                <w:color w:val="000000"/>
                <w:sz w:val="16"/>
                <w:szCs w:val="16"/>
                <w:lang w:eastAsia="ru-RU"/>
              </w:rPr>
              <w:t xml:space="preserve"> пленкой типа</w:t>
            </w:r>
            <w:proofErr w:type="gramStart"/>
            <w:r w:rsidRPr="008F2B23">
              <w:rPr>
                <w:rFonts w:ascii="Arial" w:eastAsia="Times New Roman" w:hAnsi="Arial" w:cs="Arial"/>
                <w:b/>
                <w:bCs/>
                <w:color w:val="000000"/>
                <w:sz w:val="16"/>
                <w:szCs w:val="16"/>
                <w:lang w:eastAsia="ru-RU"/>
              </w:rPr>
              <w:t xml:space="preserve"> А</w:t>
            </w:r>
            <w:proofErr w:type="gramEnd"/>
            <w:r w:rsidRPr="008F2B23">
              <w:rPr>
                <w:rFonts w:ascii="Arial" w:eastAsia="Times New Roman" w:hAnsi="Arial" w:cs="Arial"/>
                <w:b/>
                <w:bCs/>
                <w:color w:val="000000"/>
                <w:sz w:val="16"/>
                <w:szCs w:val="16"/>
                <w:lang w:eastAsia="ru-RU"/>
              </w:rPr>
              <w:t xml:space="preserve">, размеры 700х700 мм, тип 2.1, 2.2, 2.7, 5.5, 5.6, 5.8-5.14, 5.15.2-5.15.6, 5.19.1, 5.19.2, 5.20, 6.2, 6.3.1, 6.3.2, 6.4-6.7, 6.8.1-6.8.3, 8.1.2, 8.13  (Знак дорожный 5.19.1 (4шт.) и 5.19.2 (4шт.) - </w:t>
            </w:r>
            <w:proofErr w:type="gramStart"/>
            <w:r w:rsidRPr="008F2B23">
              <w:rPr>
                <w:rFonts w:ascii="Arial" w:eastAsia="Times New Roman" w:hAnsi="Arial" w:cs="Arial"/>
                <w:b/>
                <w:bCs/>
                <w:color w:val="000000"/>
                <w:sz w:val="16"/>
                <w:szCs w:val="16"/>
                <w:lang w:eastAsia="ru-RU"/>
              </w:rPr>
              <w:t>"Пешеходный переход")</w:t>
            </w:r>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proofErr w:type="spellStart"/>
            <w:proofErr w:type="gramStart"/>
            <w:r w:rsidRPr="008F2B2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1 108,69</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1 130,86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9 046,88</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Объем=4+4</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9 046,88</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20</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ГЭСН06-01-001-01</w:t>
            </w:r>
            <w:proofErr w:type="gramStart"/>
            <w:r w:rsidRPr="008F2B23">
              <w:rPr>
                <w:rFonts w:ascii="Arial" w:eastAsia="Times New Roman" w:hAnsi="Arial" w:cs="Arial"/>
                <w:b/>
                <w:bCs/>
                <w:color w:val="000000"/>
                <w:sz w:val="16"/>
                <w:szCs w:val="16"/>
                <w:lang w:eastAsia="ru-RU"/>
              </w:rPr>
              <w:br/>
              <w:t>П</w:t>
            </w:r>
            <w:proofErr w:type="gramEnd"/>
            <w:r w:rsidRPr="008F2B23">
              <w:rPr>
                <w:rFonts w:ascii="Arial" w:eastAsia="Times New Roman" w:hAnsi="Arial" w:cs="Arial"/>
                <w:b/>
                <w:bCs/>
                <w:color w:val="000000"/>
                <w:sz w:val="16"/>
                <w:szCs w:val="16"/>
                <w:lang w:eastAsia="ru-RU"/>
              </w:rPr>
              <w:t>рименительно</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Устройство бетонной подготовки (Бетонирование стойки)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100 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0,0027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0,0027</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Объем=(0,3*0,3*0,5*6) / 100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О</w:t>
            </w:r>
            <w:proofErr w:type="gramStart"/>
            <w:r w:rsidRPr="008F2B23">
              <w:rPr>
                <w:rFonts w:ascii="Arial" w:eastAsia="Times New Roman" w:hAnsi="Arial" w:cs="Arial"/>
                <w:sz w:val="16"/>
                <w:szCs w:val="16"/>
                <w:lang w:eastAsia="ru-RU"/>
              </w:rPr>
              <w:t>Т(</w:t>
            </w:r>
            <w:proofErr w:type="gramEnd"/>
            <w:r w:rsidRPr="008F2B23">
              <w:rPr>
                <w:rFonts w:ascii="Arial" w:eastAsia="Times New Roman" w:hAnsi="Arial" w:cs="Arial"/>
                <w:sz w:val="16"/>
                <w:szCs w:val="16"/>
                <w:lang w:eastAsia="ru-RU"/>
              </w:rPr>
              <w:t>ЗТ)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0,3645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145,97</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1-100-20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Средний разряд работы 2,0</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0,3645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400,47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145,97</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ЭМ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49,65</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0,048924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32,30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91.05.01-017</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Краны башенные, грузоподъемность 8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0,0486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622,62</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1,63</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1 014,87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49,32</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4-100-060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0,0486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661,32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32,14</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91.07.04-002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Вибраторы поверхностные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5,93</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0,016011</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8,54</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0,91</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7,77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0,12</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lastRenderedPageBreak/>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91.14.02-001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0,000324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640,31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0,21</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4-100-040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0,000324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492,32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0,16</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10,56</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01.7.03.01-0001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Вода</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1,75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0,004725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35,71</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1,46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52,14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0,25</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01.7.07.12-0024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Пленка полиэтиленовая, толщина 0,15 мм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м</w:t>
            </w:r>
            <w:proofErr w:type="gramStart"/>
            <w:r w:rsidRPr="008F2B23">
              <w:rPr>
                <w:rFonts w:ascii="Arial" w:eastAsia="Times New Roman" w:hAnsi="Arial" w:cs="Arial"/>
                <w:sz w:val="16"/>
                <w:szCs w:val="16"/>
                <w:lang w:eastAsia="ru-RU"/>
              </w:rPr>
              <w:t>2</w:t>
            </w:r>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250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0,675</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12,83</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1,19</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15,27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10,31</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Н</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04.1.02.05</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Смеси бетонные тяжелого бетона</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102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0,2754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 </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238,48</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ФОТ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178,27</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/812-006.0-3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103</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103</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183,62</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/774-006.0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58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58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103,40</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194 629,63</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525,50</w:t>
            </w:r>
          </w:p>
        </w:tc>
      </w:tr>
      <w:tr w:rsidR="008F2B23" w:rsidRPr="008F2B23" w:rsidTr="0098533A">
        <w:trPr>
          <w:trHeight w:val="46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21</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ФСБЦ-04.1.02.05-0005</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Смеси бетонные тяжелого бетона (БСТ), класс В12,5 (М150)</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м3</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0,2754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0,2754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4 693,99</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2,38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11 171,70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3 076,69</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3 076,69</w:t>
            </w:r>
          </w:p>
        </w:tc>
      </w:tr>
      <w:tr w:rsidR="008F2B23" w:rsidRPr="008F2B23" w:rsidTr="00625850">
        <w:trPr>
          <w:trHeight w:val="300"/>
        </w:trPr>
        <w:tc>
          <w:tcPr>
            <w:tcW w:w="5000" w:type="pct"/>
            <w:gridSpan w:val="12"/>
            <w:shd w:val="clear" w:color="auto" w:fill="auto"/>
            <w:vAlign w:val="center"/>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Дорожная разметка 1.14.1 "Пешеходный переход"</w:t>
            </w:r>
          </w:p>
        </w:tc>
      </w:tr>
      <w:tr w:rsidR="008F2B23" w:rsidRPr="008F2B23" w:rsidTr="0098533A">
        <w:trPr>
          <w:trHeight w:val="114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22</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ГЭСН27-09-016-07</w:t>
            </w:r>
            <w:proofErr w:type="gramStart"/>
            <w:r w:rsidRPr="008F2B23">
              <w:rPr>
                <w:rFonts w:ascii="Arial" w:eastAsia="Times New Roman" w:hAnsi="Arial" w:cs="Arial"/>
                <w:b/>
                <w:bCs/>
                <w:color w:val="000000"/>
                <w:sz w:val="16"/>
                <w:szCs w:val="16"/>
                <w:lang w:eastAsia="ru-RU"/>
              </w:rPr>
              <w:br/>
              <w:t>П</w:t>
            </w:r>
            <w:proofErr w:type="gramEnd"/>
            <w:r w:rsidRPr="008F2B23">
              <w:rPr>
                <w:rFonts w:ascii="Arial" w:eastAsia="Times New Roman" w:hAnsi="Arial" w:cs="Arial"/>
                <w:b/>
                <w:bCs/>
                <w:color w:val="000000"/>
                <w:sz w:val="16"/>
                <w:szCs w:val="16"/>
                <w:lang w:eastAsia="ru-RU"/>
              </w:rPr>
              <w:t>рименительно</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(Нанесение разметки "Пешеходный переход")</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10 м</w:t>
            </w:r>
            <w:proofErr w:type="gramStart"/>
            <w:r w:rsidRPr="008F2B23">
              <w:rPr>
                <w:rFonts w:ascii="Arial" w:eastAsia="Times New Roman" w:hAnsi="Arial" w:cs="Arial"/>
                <w:b/>
                <w:bCs/>
                <w:color w:val="000000"/>
                <w:sz w:val="16"/>
                <w:szCs w:val="16"/>
                <w:lang w:eastAsia="ru-RU"/>
              </w:rPr>
              <w:t>2</w:t>
            </w:r>
            <w:proofErr w:type="gram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3,84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3,84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p>
        </w:tc>
        <w:tc>
          <w:tcPr>
            <w:tcW w:w="4148" w:type="pct"/>
            <w:gridSpan w:val="10"/>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Объем=38,4 / 10</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О</w:t>
            </w:r>
            <w:proofErr w:type="gramStart"/>
            <w:r w:rsidRPr="008F2B23">
              <w:rPr>
                <w:rFonts w:ascii="Arial" w:eastAsia="Times New Roman" w:hAnsi="Arial" w:cs="Arial"/>
                <w:sz w:val="16"/>
                <w:szCs w:val="16"/>
                <w:lang w:eastAsia="ru-RU"/>
              </w:rPr>
              <w:t>Т(</w:t>
            </w:r>
            <w:proofErr w:type="gramEnd"/>
            <w:r w:rsidRPr="008F2B23">
              <w:rPr>
                <w:rFonts w:ascii="Arial" w:eastAsia="Times New Roman" w:hAnsi="Arial" w:cs="Arial"/>
                <w:sz w:val="16"/>
                <w:szCs w:val="16"/>
                <w:lang w:eastAsia="ru-RU"/>
              </w:rPr>
              <w:t>ЗТ)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19,5072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8 743,71</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1-100-32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Средний разряд работы 3,2</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5,08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19,5072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448,23</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8 743,71</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ЭМ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674,63</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4,7616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2 682,83</w:t>
            </w:r>
          </w:p>
        </w:tc>
      </w:tr>
      <w:tr w:rsidR="008F2B23" w:rsidRPr="008F2B23" w:rsidTr="0098533A">
        <w:trPr>
          <w:trHeight w:val="465"/>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91.13.01-036</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Машины разметочные самоходные для нанесения краски, ширина наносимой линии 50-300 мм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4,608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81,21</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1,54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125,06</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576,28</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lastRenderedPageBreak/>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4-100-050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4,608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565,80</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2 607,21</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91.14.02-001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маш</w:t>
            </w:r>
            <w:proofErr w:type="gramStart"/>
            <w:r w:rsidRPr="008F2B23">
              <w:rPr>
                <w:rFonts w:ascii="Arial" w:eastAsia="Times New Roman" w:hAnsi="Arial" w:cs="Arial"/>
                <w:sz w:val="16"/>
                <w:szCs w:val="16"/>
                <w:lang w:eastAsia="ru-RU"/>
              </w:rPr>
              <w:t>.ч</w:t>
            </w:r>
            <w:proofErr w:type="gramEnd"/>
            <w:r w:rsidRPr="008F2B23">
              <w:rPr>
                <w:rFonts w:ascii="Arial" w:eastAsia="Times New Roman" w:hAnsi="Arial" w:cs="Arial"/>
                <w:sz w:val="16"/>
                <w:szCs w:val="16"/>
                <w:lang w:eastAsia="ru-RU"/>
              </w:rPr>
              <w:t>ас</w:t>
            </w:r>
            <w:proofErr w:type="spellEnd"/>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0,1536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640,31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98,35</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4-100-040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proofErr w:type="spellStart"/>
            <w:r w:rsidRPr="008F2B23">
              <w:rPr>
                <w:rFonts w:ascii="Arial" w:eastAsia="Times New Roman" w:hAnsi="Arial" w:cs="Arial"/>
                <w:sz w:val="16"/>
                <w:szCs w:val="16"/>
                <w:lang w:eastAsia="ru-RU"/>
              </w:rPr>
              <w:t>ОТ</w:t>
            </w:r>
            <w:proofErr w:type="gramStart"/>
            <w:r w:rsidRPr="008F2B23">
              <w:rPr>
                <w:rFonts w:ascii="Arial" w:eastAsia="Times New Roman" w:hAnsi="Arial" w:cs="Arial"/>
                <w:sz w:val="16"/>
                <w:szCs w:val="16"/>
                <w:lang w:eastAsia="ru-RU"/>
              </w:rPr>
              <w:t>м</w:t>
            </w:r>
            <w:proofErr w:type="spellEnd"/>
            <w:r w:rsidRPr="008F2B23">
              <w:rPr>
                <w:rFonts w:ascii="Arial" w:eastAsia="Times New Roman" w:hAnsi="Arial" w:cs="Arial"/>
                <w:sz w:val="16"/>
                <w:szCs w:val="16"/>
                <w:lang w:eastAsia="ru-RU"/>
              </w:rPr>
              <w:t>(</w:t>
            </w:r>
            <w:proofErr w:type="spellStart"/>
            <w:proofErr w:type="gramEnd"/>
            <w:r w:rsidRPr="008F2B23">
              <w:rPr>
                <w:rFonts w:ascii="Arial" w:eastAsia="Times New Roman" w:hAnsi="Arial" w:cs="Arial"/>
                <w:sz w:val="16"/>
                <w:szCs w:val="16"/>
                <w:lang w:eastAsia="ru-RU"/>
              </w:rPr>
              <w:t>Зтм</w:t>
            </w:r>
            <w:proofErr w:type="spellEnd"/>
            <w:r w:rsidRPr="008F2B23">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чел</w:t>
            </w:r>
            <w:proofErr w:type="gramStart"/>
            <w:r w:rsidRPr="008F2B23">
              <w:rPr>
                <w:rFonts w:ascii="Arial" w:eastAsia="Times New Roman" w:hAnsi="Arial" w:cs="Arial"/>
                <w:sz w:val="16"/>
                <w:szCs w:val="16"/>
                <w:lang w:eastAsia="ru-RU"/>
              </w:rPr>
              <w:t>.-</w:t>
            </w:r>
            <w:proofErr w:type="gramEnd"/>
            <w:r w:rsidRPr="008F2B23">
              <w:rPr>
                <w:rFonts w:ascii="Arial" w:eastAsia="Times New Roman" w:hAnsi="Arial" w:cs="Arial"/>
                <w:sz w:val="16"/>
                <w:szCs w:val="16"/>
                <w:lang w:eastAsia="ru-RU"/>
              </w:rPr>
              <w:t>ч</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0,1536</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492,32</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75,62</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4</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33,77</w:t>
            </w:r>
          </w:p>
        </w:tc>
      </w:tr>
      <w:tr w:rsidR="008F2B23" w:rsidRPr="008F2B23" w:rsidTr="0098533A">
        <w:trPr>
          <w:trHeight w:val="300"/>
        </w:trPr>
        <w:tc>
          <w:tcPr>
            <w:tcW w:w="273" w:type="pct"/>
            <w:shd w:val="clear" w:color="auto" w:fill="auto"/>
            <w:vAlign w:val="center"/>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08.3.05.05-0053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Сталь листовая оцинкованная, толщина 0,7 мм</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0,0001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0,000384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86 227,50</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1,02</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87 952,05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33,77</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Н</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01.5.01.01</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Краски разметочные дорожные</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0,007</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0,02688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i/>
                <w:iCs/>
                <w:sz w:val="16"/>
                <w:szCs w:val="16"/>
                <w:lang w:eastAsia="ru-RU"/>
              </w:rPr>
            </w:pPr>
            <w:r w:rsidRPr="008F2B23">
              <w:rPr>
                <w:rFonts w:ascii="Arial" w:eastAsia="Times New Roman" w:hAnsi="Arial" w:cs="Arial"/>
                <w:i/>
                <w:iCs/>
                <w:sz w:val="16"/>
                <w:szCs w:val="16"/>
                <w:lang w:eastAsia="ru-RU"/>
              </w:rPr>
              <w:t> </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12 134,94</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ФОТ</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11 426,54</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/812-021.0-3</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НР Автомобильные дороги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148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148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16 911,28</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roofErr w:type="spellStart"/>
            <w:proofErr w:type="gramStart"/>
            <w:r w:rsidRPr="008F2B23">
              <w:rPr>
                <w:rFonts w:ascii="Arial" w:eastAsia="Times New Roman" w:hAnsi="Arial" w:cs="Arial"/>
                <w:sz w:val="16"/>
                <w:szCs w:val="16"/>
                <w:lang w:eastAsia="ru-RU"/>
              </w:rPr>
              <w:t>Пр</w:t>
            </w:r>
            <w:proofErr w:type="spellEnd"/>
            <w:proofErr w:type="gramEnd"/>
            <w:r w:rsidRPr="008F2B23">
              <w:rPr>
                <w:rFonts w:ascii="Arial" w:eastAsia="Times New Roman" w:hAnsi="Arial" w:cs="Arial"/>
                <w:sz w:val="16"/>
                <w:szCs w:val="16"/>
                <w:lang w:eastAsia="ru-RU"/>
              </w:rPr>
              <w:t>/774-021.0</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sz w:val="16"/>
                <w:szCs w:val="16"/>
                <w:lang w:eastAsia="ru-RU"/>
              </w:rPr>
            </w:pPr>
            <w:r w:rsidRPr="008F2B23">
              <w:rPr>
                <w:rFonts w:ascii="Arial" w:eastAsia="Times New Roman" w:hAnsi="Arial" w:cs="Arial"/>
                <w:sz w:val="16"/>
                <w:szCs w:val="16"/>
                <w:lang w:eastAsia="ru-RU"/>
              </w:rPr>
              <w:t>СП Автомобильные дороги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134</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r w:rsidRPr="008F2B23">
              <w:rPr>
                <w:rFonts w:ascii="Arial" w:eastAsia="Times New Roman" w:hAnsi="Arial" w:cs="Arial"/>
                <w:sz w:val="16"/>
                <w:szCs w:val="16"/>
                <w:lang w:eastAsia="ru-RU"/>
              </w:rPr>
              <w:t>134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sz w:val="16"/>
                <w:szCs w:val="16"/>
                <w:lang w:eastAsia="ru-RU"/>
              </w:rPr>
            </w:pPr>
            <w:r w:rsidRPr="008F2B23">
              <w:rPr>
                <w:rFonts w:ascii="Arial" w:eastAsia="Times New Roman" w:hAnsi="Arial" w:cs="Arial"/>
                <w:sz w:val="16"/>
                <w:szCs w:val="16"/>
                <w:lang w:eastAsia="ru-RU"/>
              </w:rPr>
              <w:t>15 311,56</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11 551,51</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44 357,78</w:t>
            </w:r>
          </w:p>
        </w:tc>
      </w:tr>
      <w:tr w:rsidR="008F2B23" w:rsidRPr="008F2B23" w:rsidTr="0098533A">
        <w:trPr>
          <w:trHeight w:val="915"/>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23</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ФСБЦ-01.5.01.01-1000</w:t>
            </w:r>
            <w:proofErr w:type="gramStart"/>
            <w:r w:rsidRPr="008F2B23">
              <w:rPr>
                <w:rFonts w:ascii="Arial" w:eastAsia="Times New Roman" w:hAnsi="Arial" w:cs="Arial"/>
                <w:b/>
                <w:bCs/>
                <w:color w:val="000000"/>
                <w:sz w:val="16"/>
                <w:szCs w:val="16"/>
                <w:lang w:eastAsia="ru-RU"/>
              </w:rPr>
              <w:br/>
              <w:t>П</w:t>
            </w:r>
            <w:proofErr w:type="gramEnd"/>
            <w:r w:rsidRPr="008F2B23">
              <w:rPr>
                <w:rFonts w:ascii="Arial" w:eastAsia="Times New Roman" w:hAnsi="Arial" w:cs="Arial"/>
                <w:b/>
                <w:bCs/>
                <w:color w:val="000000"/>
                <w:sz w:val="16"/>
                <w:szCs w:val="16"/>
                <w:lang w:eastAsia="ru-RU"/>
              </w:rPr>
              <w:t>рименительно</w:t>
            </w: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(Белая 50%, желтая 50%)</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кг</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0,02688</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0,02688</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118,29</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1,14</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134,85</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3,62</w:t>
            </w:r>
          </w:p>
        </w:tc>
      </w:tr>
      <w:tr w:rsidR="008F2B23" w:rsidRPr="008F2B23" w:rsidTr="0098533A">
        <w:trPr>
          <w:trHeight w:val="300"/>
        </w:trPr>
        <w:tc>
          <w:tcPr>
            <w:tcW w:w="27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p>
        </w:tc>
        <w:tc>
          <w:tcPr>
            <w:tcW w:w="778" w:type="pct"/>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23"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48"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256"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8"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429" w:type="pct"/>
            <w:shd w:val="clear" w:color="auto" w:fill="auto"/>
            <w:hideMark/>
          </w:tcPr>
          <w:p w:rsidR="008F2B23" w:rsidRPr="008F2B23" w:rsidRDefault="008F2B23" w:rsidP="008F2B23">
            <w:pPr>
              <w:spacing w:after="0" w:line="240" w:lineRule="auto"/>
              <w:jc w:val="center"/>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c>
          <w:tcPr>
            <w:tcW w:w="386"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3,62</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Итоги по смете:</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Всего прямые затраты (</w:t>
            </w:r>
            <w:proofErr w:type="spellStart"/>
            <w:r w:rsidRPr="008F2B23">
              <w:rPr>
                <w:rFonts w:ascii="Arial" w:eastAsia="Times New Roman" w:hAnsi="Arial" w:cs="Arial"/>
                <w:color w:val="000000"/>
                <w:sz w:val="16"/>
                <w:szCs w:val="16"/>
                <w:lang w:eastAsia="ru-RU"/>
              </w:rPr>
              <w:t>справочно</w:t>
            </w:r>
            <w:proofErr w:type="spellEnd"/>
            <w:r w:rsidRPr="008F2B23">
              <w:rPr>
                <w:rFonts w:ascii="Arial" w:eastAsia="Times New Roman" w:hAnsi="Arial" w:cs="Arial"/>
                <w:color w:val="000000"/>
                <w:sz w:val="16"/>
                <w:szCs w:val="16"/>
                <w:lang w:eastAsia="ru-RU"/>
              </w:rPr>
              <w:t>)</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435 719,58</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в том числе:</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Оплата труда рабочих</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75 179,50</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Эксплуатация машин</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7 899,73</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Оплата труда машинистов (</w:t>
            </w:r>
            <w:proofErr w:type="spellStart"/>
            <w:r w:rsidRPr="008F2B23">
              <w:rPr>
                <w:rFonts w:ascii="Arial" w:eastAsia="Times New Roman" w:hAnsi="Arial" w:cs="Arial"/>
                <w:color w:val="000000"/>
                <w:sz w:val="16"/>
                <w:szCs w:val="16"/>
                <w:lang w:eastAsia="ru-RU"/>
              </w:rPr>
              <w:t>Отм</w:t>
            </w:r>
            <w:proofErr w:type="spellEnd"/>
            <w:r w:rsidRPr="008F2B23">
              <w:rPr>
                <w:rFonts w:ascii="Arial" w:eastAsia="Times New Roman" w:hAnsi="Arial" w:cs="Arial"/>
                <w:color w:val="000000"/>
                <w:sz w:val="16"/>
                <w:szCs w:val="16"/>
                <w:lang w:eastAsia="ru-RU"/>
              </w:rPr>
              <w:t>)</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5 040,70</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Материалы</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344 149,73</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Перевозка</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3 449,92</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Строительные работы</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643 384,51</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Строительные работы</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639 934,59</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в том числе:</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оплата труда</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75 179,50</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эксплуатация машин и механизмов</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7 899,73</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оплата труда машинистов (</w:t>
            </w:r>
            <w:proofErr w:type="spellStart"/>
            <w:r w:rsidRPr="008F2B23">
              <w:rPr>
                <w:rFonts w:ascii="Arial" w:eastAsia="Times New Roman" w:hAnsi="Arial" w:cs="Arial"/>
                <w:color w:val="000000"/>
                <w:sz w:val="16"/>
                <w:szCs w:val="16"/>
                <w:lang w:eastAsia="ru-RU"/>
              </w:rPr>
              <w:t>Отм</w:t>
            </w:r>
            <w:proofErr w:type="spellEnd"/>
            <w:r w:rsidRPr="008F2B23">
              <w:rPr>
                <w:rFonts w:ascii="Arial" w:eastAsia="Times New Roman" w:hAnsi="Arial" w:cs="Arial"/>
                <w:color w:val="000000"/>
                <w:sz w:val="16"/>
                <w:szCs w:val="16"/>
                <w:lang w:eastAsia="ru-RU"/>
              </w:rPr>
              <w:t>)</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5 040,70</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lastRenderedPageBreak/>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материалы</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344 149,73</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накладные расходы</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111 703,73</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сметная прибыль</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95 961,20</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Перевозка</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3 449,92</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Всего ФОТ (</w:t>
            </w:r>
            <w:proofErr w:type="spellStart"/>
            <w:r w:rsidRPr="008F2B23">
              <w:rPr>
                <w:rFonts w:ascii="Arial" w:eastAsia="Times New Roman" w:hAnsi="Arial" w:cs="Arial"/>
                <w:color w:val="000000"/>
                <w:sz w:val="16"/>
                <w:szCs w:val="16"/>
                <w:lang w:eastAsia="ru-RU"/>
              </w:rPr>
              <w:t>справочно</w:t>
            </w:r>
            <w:proofErr w:type="spellEnd"/>
            <w:r w:rsidRPr="008F2B23">
              <w:rPr>
                <w:rFonts w:ascii="Arial" w:eastAsia="Times New Roman" w:hAnsi="Arial" w:cs="Arial"/>
                <w:color w:val="000000"/>
                <w:sz w:val="16"/>
                <w:szCs w:val="16"/>
                <w:lang w:eastAsia="ru-RU"/>
              </w:rPr>
              <w:t>)</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80 220,20</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Всего накладные расходы (</w:t>
            </w:r>
            <w:proofErr w:type="spellStart"/>
            <w:r w:rsidRPr="008F2B23">
              <w:rPr>
                <w:rFonts w:ascii="Arial" w:eastAsia="Times New Roman" w:hAnsi="Arial" w:cs="Arial"/>
                <w:color w:val="000000"/>
                <w:sz w:val="16"/>
                <w:szCs w:val="16"/>
                <w:lang w:eastAsia="ru-RU"/>
              </w:rPr>
              <w:t>справочно</w:t>
            </w:r>
            <w:proofErr w:type="spellEnd"/>
            <w:r w:rsidRPr="008F2B23">
              <w:rPr>
                <w:rFonts w:ascii="Arial" w:eastAsia="Times New Roman" w:hAnsi="Arial" w:cs="Arial"/>
                <w:color w:val="000000"/>
                <w:sz w:val="16"/>
                <w:szCs w:val="16"/>
                <w:lang w:eastAsia="ru-RU"/>
              </w:rPr>
              <w:t>)</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111 703,73</w:t>
            </w: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Всего сметная прибыль (</w:t>
            </w:r>
            <w:proofErr w:type="spellStart"/>
            <w:r w:rsidRPr="008F2B23">
              <w:rPr>
                <w:rFonts w:ascii="Arial" w:eastAsia="Times New Roman" w:hAnsi="Arial" w:cs="Arial"/>
                <w:color w:val="000000"/>
                <w:sz w:val="16"/>
                <w:szCs w:val="16"/>
                <w:lang w:eastAsia="ru-RU"/>
              </w:rPr>
              <w:t>справочно</w:t>
            </w:r>
            <w:proofErr w:type="spellEnd"/>
            <w:r w:rsidRPr="008F2B23">
              <w:rPr>
                <w:rFonts w:ascii="Arial" w:eastAsia="Times New Roman" w:hAnsi="Arial" w:cs="Arial"/>
                <w:color w:val="000000"/>
                <w:sz w:val="16"/>
                <w:szCs w:val="16"/>
                <w:lang w:eastAsia="ru-RU"/>
              </w:rPr>
              <w:t>)</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95 961,20</w:t>
            </w:r>
          </w:p>
        </w:tc>
      </w:tr>
      <w:tr w:rsidR="00ED2A4A" w:rsidRPr="008F2B23" w:rsidTr="0098533A">
        <w:trPr>
          <w:trHeight w:val="300"/>
        </w:trPr>
        <w:tc>
          <w:tcPr>
            <w:tcW w:w="273" w:type="pct"/>
            <w:shd w:val="clear" w:color="auto" w:fill="auto"/>
            <w:noWrap/>
            <w:vAlign w:val="bottom"/>
          </w:tcPr>
          <w:p w:rsidR="00ED2A4A" w:rsidRPr="008F2B23" w:rsidRDefault="00ED2A4A" w:rsidP="008F2B23">
            <w:pPr>
              <w:spacing w:after="0" w:line="240" w:lineRule="auto"/>
              <w:rPr>
                <w:rFonts w:ascii="Arial" w:eastAsia="Times New Roman" w:hAnsi="Arial" w:cs="Arial"/>
                <w:color w:val="000000"/>
                <w:sz w:val="16"/>
                <w:szCs w:val="16"/>
                <w:lang w:eastAsia="ru-RU"/>
              </w:rPr>
            </w:pPr>
          </w:p>
        </w:tc>
        <w:tc>
          <w:tcPr>
            <w:tcW w:w="579" w:type="pct"/>
            <w:shd w:val="clear" w:color="auto" w:fill="auto"/>
          </w:tcPr>
          <w:p w:rsidR="00ED2A4A" w:rsidRPr="008F2B23" w:rsidRDefault="00ED2A4A"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tcPr>
          <w:p w:rsidR="00ED2A4A" w:rsidRPr="008F2B23" w:rsidRDefault="00ED2A4A" w:rsidP="008F2B23">
            <w:pPr>
              <w:spacing w:after="0" w:line="240" w:lineRule="auto"/>
              <w:rPr>
                <w:rFonts w:ascii="Arial" w:eastAsia="Times New Roman" w:hAnsi="Arial" w:cs="Arial"/>
                <w:color w:val="000000"/>
                <w:sz w:val="16"/>
                <w:szCs w:val="16"/>
                <w:lang w:eastAsia="ru-RU"/>
              </w:rPr>
            </w:pPr>
            <w:bookmarkStart w:id="12" w:name="_GoBack"/>
            <w:bookmarkEnd w:id="12"/>
          </w:p>
        </w:tc>
        <w:tc>
          <w:tcPr>
            <w:tcW w:w="386" w:type="pct"/>
            <w:shd w:val="clear" w:color="auto" w:fill="auto"/>
            <w:noWrap/>
          </w:tcPr>
          <w:p w:rsidR="00ED2A4A" w:rsidRPr="008F2B23" w:rsidRDefault="00ED2A4A" w:rsidP="008F2B23">
            <w:pPr>
              <w:spacing w:after="0" w:line="240" w:lineRule="auto"/>
              <w:jc w:val="right"/>
              <w:rPr>
                <w:rFonts w:ascii="Arial" w:eastAsia="Times New Roman" w:hAnsi="Arial" w:cs="Arial"/>
                <w:color w:val="000000"/>
                <w:sz w:val="16"/>
                <w:szCs w:val="16"/>
                <w:lang w:eastAsia="ru-RU"/>
              </w:rPr>
            </w:pP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 xml:space="preserve">     Всего с учетом доп. работ и затрат</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xml:space="preserve">     НДС 20%</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color w:val="000000"/>
                <w:sz w:val="16"/>
                <w:szCs w:val="16"/>
                <w:lang w:eastAsia="ru-RU"/>
              </w:rPr>
            </w:pPr>
          </w:p>
        </w:tc>
      </w:tr>
      <w:tr w:rsidR="008F2B23" w:rsidRPr="008F2B23" w:rsidTr="0098533A">
        <w:trPr>
          <w:trHeight w:val="300"/>
        </w:trPr>
        <w:tc>
          <w:tcPr>
            <w:tcW w:w="273" w:type="pct"/>
            <w:shd w:val="clear" w:color="auto" w:fill="auto"/>
            <w:noWrap/>
            <w:vAlign w:val="bottom"/>
            <w:hideMark/>
          </w:tcPr>
          <w:p w:rsidR="008F2B23" w:rsidRPr="008F2B23" w:rsidRDefault="008F2B23" w:rsidP="008F2B23">
            <w:pPr>
              <w:spacing w:after="0" w:line="240" w:lineRule="auto"/>
              <w:rPr>
                <w:rFonts w:ascii="Arial" w:eastAsia="Times New Roman" w:hAnsi="Arial" w:cs="Arial"/>
                <w:color w:val="000000"/>
                <w:sz w:val="16"/>
                <w:szCs w:val="16"/>
                <w:lang w:eastAsia="ru-RU"/>
              </w:rPr>
            </w:pPr>
            <w:r w:rsidRPr="008F2B23">
              <w:rPr>
                <w:rFonts w:ascii="Arial" w:eastAsia="Times New Roman" w:hAnsi="Arial" w:cs="Arial"/>
                <w:color w:val="000000"/>
                <w:sz w:val="16"/>
                <w:szCs w:val="16"/>
                <w:lang w:eastAsia="ru-RU"/>
              </w:rPr>
              <w:t> </w:t>
            </w:r>
          </w:p>
        </w:tc>
        <w:tc>
          <w:tcPr>
            <w:tcW w:w="579" w:type="pct"/>
            <w:shd w:val="clear" w:color="auto" w:fill="auto"/>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p>
        </w:tc>
        <w:tc>
          <w:tcPr>
            <w:tcW w:w="3762" w:type="pct"/>
            <w:gridSpan w:val="9"/>
            <w:shd w:val="clear" w:color="auto" w:fill="auto"/>
            <w:hideMark/>
          </w:tcPr>
          <w:p w:rsidR="008F2B23" w:rsidRPr="008F2B23" w:rsidRDefault="008F2B23" w:rsidP="008F2B23">
            <w:pPr>
              <w:spacing w:after="0" w:line="240" w:lineRule="auto"/>
              <w:rPr>
                <w:rFonts w:ascii="Arial" w:eastAsia="Times New Roman" w:hAnsi="Arial" w:cs="Arial"/>
                <w:b/>
                <w:bCs/>
                <w:color w:val="000000"/>
                <w:sz w:val="16"/>
                <w:szCs w:val="16"/>
                <w:lang w:eastAsia="ru-RU"/>
              </w:rPr>
            </w:pPr>
            <w:r w:rsidRPr="008F2B23">
              <w:rPr>
                <w:rFonts w:ascii="Arial" w:eastAsia="Times New Roman" w:hAnsi="Arial" w:cs="Arial"/>
                <w:b/>
                <w:bCs/>
                <w:color w:val="000000"/>
                <w:sz w:val="16"/>
                <w:szCs w:val="16"/>
                <w:lang w:eastAsia="ru-RU"/>
              </w:rPr>
              <w:t>ВСЕГО по смете</w:t>
            </w:r>
          </w:p>
        </w:tc>
        <w:tc>
          <w:tcPr>
            <w:tcW w:w="386" w:type="pct"/>
            <w:shd w:val="clear" w:color="auto" w:fill="auto"/>
            <w:noWrap/>
            <w:hideMark/>
          </w:tcPr>
          <w:p w:rsidR="008F2B23" w:rsidRPr="008F2B23" w:rsidRDefault="008F2B23" w:rsidP="008F2B23">
            <w:pPr>
              <w:spacing w:after="0" w:line="240" w:lineRule="auto"/>
              <w:jc w:val="right"/>
              <w:rPr>
                <w:rFonts w:ascii="Arial" w:eastAsia="Times New Roman" w:hAnsi="Arial" w:cs="Arial"/>
                <w:b/>
                <w:bCs/>
                <w:color w:val="000000"/>
                <w:sz w:val="16"/>
                <w:szCs w:val="16"/>
                <w:lang w:eastAsia="ru-RU"/>
              </w:rPr>
            </w:pPr>
          </w:p>
        </w:tc>
      </w:tr>
    </w:tbl>
    <w:p w:rsidR="008F2B23" w:rsidRDefault="008F2B23" w:rsidP="00EF707B">
      <w:pPr>
        <w:suppressAutoHyphens/>
        <w:spacing w:after="0" w:line="240" w:lineRule="auto"/>
        <w:jc w:val="both"/>
        <w:rPr>
          <w:rFonts w:ascii="PT Astra Serif" w:eastAsia="Times New Roman" w:hAnsi="PT Astra Serif" w:cs="Times New Roman"/>
          <w:b/>
          <w:bCs/>
          <w:kern w:val="2"/>
          <w:lang w:eastAsia="ar-SA"/>
        </w:rPr>
      </w:pPr>
    </w:p>
    <w:p w:rsidR="008F2B23" w:rsidRDefault="008F2B23"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5D9" w:rsidRDefault="00CC35D9" w:rsidP="00B55BF9">
      <w:pPr>
        <w:spacing w:after="0" w:line="240" w:lineRule="auto"/>
      </w:pPr>
      <w:r>
        <w:separator/>
      </w:r>
    </w:p>
  </w:endnote>
  <w:endnote w:type="continuationSeparator" w:id="0">
    <w:p w:rsidR="00CC35D9" w:rsidRDefault="00CC35D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5D9" w:rsidRDefault="00CC35D9" w:rsidP="00B55BF9">
      <w:pPr>
        <w:spacing w:after="0" w:line="240" w:lineRule="auto"/>
      </w:pPr>
      <w:r>
        <w:separator/>
      </w:r>
    </w:p>
  </w:footnote>
  <w:footnote w:type="continuationSeparator" w:id="0">
    <w:p w:rsidR="00CC35D9" w:rsidRDefault="00CC35D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1BC4"/>
    <w:rsid w:val="000123BE"/>
    <w:rsid w:val="000144A6"/>
    <w:rsid w:val="00021228"/>
    <w:rsid w:val="00022077"/>
    <w:rsid w:val="00024B84"/>
    <w:rsid w:val="000432C3"/>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755CE"/>
    <w:rsid w:val="00381A27"/>
    <w:rsid w:val="003836A6"/>
    <w:rsid w:val="00384121"/>
    <w:rsid w:val="00393E41"/>
    <w:rsid w:val="00394A5E"/>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B627A"/>
    <w:rsid w:val="004C26FB"/>
    <w:rsid w:val="004D7657"/>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A746F"/>
    <w:rsid w:val="005B1BB3"/>
    <w:rsid w:val="005C0177"/>
    <w:rsid w:val="005E2B5F"/>
    <w:rsid w:val="005E55E1"/>
    <w:rsid w:val="005F7974"/>
    <w:rsid w:val="00603E8D"/>
    <w:rsid w:val="00606B71"/>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66F"/>
    <w:rsid w:val="00786A41"/>
    <w:rsid w:val="00790023"/>
    <w:rsid w:val="00790AFE"/>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8D2A80"/>
    <w:rsid w:val="008F2B23"/>
    <w:rsid w:val="009274CC"/>
    <w:rsid w:val="0093174D"/>
    <w:rsid w:val="00932889"/>
    <w:rsid w:val="00967F05"/>
    <w:rsid w:val="009770A2"/>
    <w:rsid w:val="0098533A"/>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2330E"/>
    <w:rsid w:val="00B34C79"/>
    <w:rsid w:val="00B47E33"/>
    <w:rsid w:val="00B55BF9"/>
    <w:rsid w:val="00B61E9B"/>
    <w:rsid w:val="00B654BB"/>
    <w:rsid w:val="00B735D1"/>
    <w:rsid w:val="00B7516E"/>
    <w:rsid w:val="00B757EE"/>
    <w:rsid w:val="00B80B81"/>
    <w:rsid w:val="00B87D37"/>
    <w:rsid w:val="00B91019"/>
    <w:rsid w:val="00BD49FF"/>
    <w:rsid w:val="00BE53C6"/>
    <w:rsid w:val="00BF2CF1"/>
    <w:rsid w:val="00BF55D2"/>
    <w:rsid w:val="00BF6F17"/>
    <w:rsid w:val="00C02871"/>
    <w:rsid w:val="00C06F87"/>
    <w:rsid w:val="00C07E5B"/>
    <w:rsid w:val="00C3184F"/>
    <w:rsid w:val="00C36DCB"/>
    <w:rsid w:val="00C41FC7"/>
    <w:rsid w:val="00C4637B"/>
    <w:rsid w:val="00C46AC7"/>
    <w:rsid w:val="00C64813"/>
    <w:rsid w:val="00C83978"/>
    <w:rsid w:val="00C84C05"/>
    <w:rsid w:val="00CB579D"/>
    <w:rsid w:val="00CB5B8D"/>
    <w:rsid w:val="00CB6FE9"/>
    <w:rsid w:val="00CC35D9"/>
    <w:rsid w:val="00CC522D"/>
    <w:rsid w:val="00CC684B"/>
    <w:rsid w:val="00CD7E68"/>
    <w:rsid w:val="00D14214"/>
    <w:rsid w:val="00D30B71"/>
    <w:rsid w:val="00D328A1"/>
    <w:rsid w:val="00D51D52"/>
    <w:rsid w:val="00D70D53"/>
    <w:rsid w:val="00D7436B"/>
    <w:rsid w:val="00DB1FCD"/>
    <w:rsid w:val="00DB7A2E"/>
    <w:rsid w:val="00DE26B5"/>
    <w:rsid w:val="00DF2587"/>
    <w:rsid w:val="00E027F0"/>
    <w:rsid w:val="00E0671E"/>
    <w:rsid w:val="00E278D7"/>
    <w:rsid w:val="00E5348C"/>
    <w:rsid w:val="00E90148"/>
    <w:rsid w:val="00E93B7A"/>
    <w:rsid w:val="00E975E4"/>
    <w:rsid w:val="00EB62F3"/>
    <w:rsid w:val="00EC7542"/>
    <w:rsid w:val="00ED2A4A"/>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6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paragraph" w:customStyle="1" w:styleId="xl63">
    <w:name w:val="xl63"/>
    <w:basedOn w:val="a"/>
    <w:rsid w:val="005A746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5A746F"/>
    <w:pPr>
      <w:spacing w:before="100" w:beforeAutospacing="1" w:after="100" w:afterAutospacing="1" w:line="240" w:lineRule="auto"/>
    </w:pPr>
    <w:rPr>
      <w:rFonts w:ascii="Arial" w:eastAsia="Times New Roman" w:hAnsi="Arial" w:cs="Arial"/>
      <w:sz w:val="16"/>
      <w:szCs w:val="16"/>
      <w:lang w:eastAsia="ru-RU"/>
    </w:rPr>
  </w:style>
  <w:style w:type="numbering" w:customStyle="1" w:styleId="12">
    <w:name w:val="Нет списка1"/>
    <w:next w:val="a2"/>
    <w:uiPriority w:val="99"/>
    <w:semiHidden/>
    <w:unhideWhenUsed/>
    <w:rsid w:val="008F2B23"/>
  </w:style>
  <w:style w:type="paragraph" w:customStyle="1" w:styleId="xl187">
    <w:name w:val="xl187"/>
    <w:basedOn w:val="a"/>
    <w:rsid w:val="008F2B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8F2B23"/>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8F2B23"/>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8F2B23"/>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8F2B23"/>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2">
    <w:name w:val="xl192"/>
    <w:basedOn w:val="a"/>
    <w:rsid w:val="008F2B23"/>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3">
    <w:name w:val="xl193"/>
    <w:basedOn w:val="a"/>
    <w:rsid w:val="008F2B2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image" Target="media/image1.jpe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58CA8-7187-4862-9A88-7B3E7101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33</Pages>
  <Words>14163</Words>
  <Characters>80735</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249</cp:revision>
  <cp:lastPrinted>2024-05-20T12:48:00Z</cp:lastPrinted>
  <dcterms:created xsi:type="dcterms:W3CDTF">2020-01-29T05:37:00Z</dcterms:created>
  <dcterms:modified xsi:type="dcterms:W3CDTF">2024-05-21T04:14:00Z</dcterms:modified>
</cp:coreProperties>
</file>